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0F2C3" w14:textId="77777777" w:rsidR="006C3C9F" w:rsidRDefault="006C3C9F" w:rsidP="006C3C9F">
      <w:pPr>
        <w:pStyle w:val="Sraas2"/>
        <w:ind w:left="0" w:firstLine="0"/>
        <w:jc w:val="both"/>
        <w:rPr>
          <w:rFonts w:ascii="Times New Roman" w:hAnsi="Times New Roman" w:cs="Times New Roman"/>
          <w:b/>
          <w:bCs/>
          <w:sz w:val="24"/>
          <w:szCs w:val="24"/>
        </w:rPr>
      </w:pPr>
    </w:p>
    <w:p w14:paraId="439E1F13" w14:textId="77777777" w:rsidR="006C3C9F" w:rsidRDefault="006C3C9F" w:rsidP="006C3C9F">
      <w:pPr>
        <w:pStyle w:val="Sraas2"/>
        <w:ind w:left="0" w:firstLine="0"/>
        <w:jc w:val="both"/>
        <w:rPr>
          <w:rFonts w:ascii="Times New Roman" w:hAnsi="Times New Roman" w:cs="Times New Roman"/>
          <w:b/>
          <w:bCs/>
          <w:sz w:val="24"/>
          <w:szCs w:val="24"/>
        </w:rPr>
      </w:pPr>
    </w:p>
    <w:p w14:paraId="241AEC9A" w14:textId="77777777" w:rsidR="006C3C9F" w:rsidRDefault="006C3C9F" w:rsidP="006C3C9F">
      <w:pPr>
        <w:pStyle w:val="Sraas2"/>
        <w:ind w:left="0" w:firstLine="0"/>
        <w:jc w:val="both"/>
        <w:rPr>
          <w:rFonts w:ascii="Times New Roman" w:hAnsi="Times New Roman" w:cs="Times New Roman"/>
          <w:b/>
          <w:bCs/>
          <w:sz w:val="24"/>
          <w:szCs w:val="24"/>
        </w:rPr>
      </w:pPr>
    </w:p>
    <w:p w14:paraId="37F39B79" w14:textId="52ACE5D2" w:rsidR="006C3C9F" w:rsidRPr="00B64824" w:rsidRDefault="00B64824" w:rsidP="00B64824">
      <w:pPr>
        <w:pStyle w:val="Sraas2"/>
        <w:ind w:left="0" w:firstLine="0"/>
        <w:jc w:val="right"/>
        <w:rPr>
          <w:rFonts w:ascii="Times New Roman" w:hAnsi="Times New Roman" w:cs="Times New Roman"/>
          <w:sz w:val="24"/>
          <w:szCs w:val="24"/>
        </w:rPr>
      </w:pPr>
      <w:r w:rsidRPr="00B64824">
        <w:rPr>
          <w:rFonts w:ascii="Times New Roman" w:hAnsi="Times New Roman" w:cs="Times New Roman"/>
          <w:sz w:val="24"/>
          <w:szCs w:val="24"/>
        </w:rPr>
        <w:t>2</w:t>
      </w:r>
      <w:r w:rsidR="00CA1876">
        <w:rPr>
          <w:rFonts w:ascii="Times New Roman" w:hAnsi="Times New Roman" w:cs="Times New Roman"/>
          <w:sz w:val="24"/>
          <w:szCs w:val="24"/>
        </w:rPr>
        <w:t>0</w:t>
      </w:r>
      <w:r w:rsidRPr="00B64824">
        <w:rPr>
          <w:rFonts w:ascii="Times New Roman" w:hAnsi="Times New Roman" w:cs="Times New Roman"/>
          <w:sz w:val="24"/>
          <w:szCs w:val="24"/>
        </w:rPr>
        <w:t xml:space="preserve"> priedas</w:t>
      </w:r>
    </w:p>
    <w:p w14:paraId="17A04E65" w14:textId="77777777" w:rsidR="006C3C9F" w:rsidRDefault="006C3C9F" w:rsidP="006C3C9F">
      <w:pPr>
        <w:pStyle w:val="Sraas2"/>
        <w:ind w:left="0" w:firstLine="0"/>
        <w:jc w:val="both"/>
        <w:rPr>
          <w:rFonts w:ascii="Times New Roman" w:hAnsi="Times New Roman" w:cs="Times New Roman"/>
          <w:b/>
          <w:bCs/>
          <w:sz w:val="24"/>
          <w:szCs w:val="24"/>
        </w:rPr>
      </w:pPr>
    </w:p>
    <w:p w14:paraId="7BEC3F92" w14:textId="77777777" w:rsidR="006C3C9F" w:rsidRPr="007A4AED" w:rsidRDefault="006C3C9F" w:rsidP="007A4AED">
      <w:pPr>
        <w:jc w:val="both"/>
        <w:rPr>
          <w:rFonts w:ascii="Times New Roman" w:eastAsia="Times New Roman" w:hAnsi="Times New Roman" w:cs="Times New Roman"/>
          <w:b/>
          <w:color w:val="333333"/>
          <w:sz w:val="24"/>
          <w:szCs w:val="24"/>
          <w:lang w:eastAsia="lt-LT"/>
        </w:rPr>
      </w:pPr>
      <w:bookmarkStart w:id="0" w:name="_Hlk190297336"/>
      <w:r>
        <w:rPr>
          <w:rFonts w:ascii="Times New Roman" w:hAnsi="Times New Roman" w:cs="Times New Roman"/>
          <w:b/>
          <w:bCs/>
          <w:sz w:val="24"/>
          <w:szCs w:val="24"/>
        </w:rPr>
        <w:t xml:space="preserve"> </w:t>
      </w:r>
      <w:r w:rsidR="00303EC9">
        <w:rPr>
          <w:rFonts w:ascii="Times New Roman" w:hAnsi="Times New Roman" w:cs="Times New Roman"/>
          <w:b/>
          <w:bCs/>
          <w:sz w:val="24"/>
          <w:szCs w:val="24"/>
        </w:rPr>
        <w:t>VRF š</w:t>
      </w:r>
      <w:r w:rsidRPr="00025670">
        <w:rPr>
          <w:rFonts w:ascii="Times New Roman" w:hAnsi="Times New Roman" w:cs="Times New Roman"/>
          <w:b/>
          <w:bCs/>
          <w:sz w:val="24"/>
          <w:szCs w:val="24"/>
        </w:rPr>
        <w:t>aldym</w:t>
      </w:r>
      <w:r>
        <w:rPr>
          <w:rFonts w:ascii="Times New Roman" w:hAnsi="Times New Roman" w:cs="Times New Roman"/>
          <w:b/>
          <w:bCs/>
          <w:sz w:val="24"/>
          <w:szCs w:val="24"/>
        </w:rPr>
        <w:t>o</w:t>
      </w:r>
      <w:r w:rsidR="004B561D">
        <w:rPr>
          <w:rFonts w:ascii="Times New Roman" w:hAnsi="Times New Roman" w:cs="Times New Roman"/>
          <w:b/>
          <w:bCs/>
          <w:sz w:val="24"/>
          <w:szCs w:val="24"/>
        </w:rPr>
        <w:t>, vėsinimo</w:t>
      </w:r>
      <w:r w:rsidR="007A4AED">
        <w:rPr>
          <w:rFonts w:ascii="Times New Roman" w:eastAsia="Times New Roman" w:hAnsi="Times New Roman" w:cs="Times New Roman"/>
          <w:b/>
          <w:color w:val="333333"/>
          <w:sz w:val="24"/>
          <w:szCs w:val="24"/>
          <w:lang w:eastAsia="lt-LT"/>
        </w:rPr>
        <w:t xml:space="preserve"> </w:t>
      </w:r>
      <w:r w:rsidR="00E77E45">
        <w:rPr>
          <w:rFonts w:ascii="Times New Roman" w:hAnsi="Times New Roman"/>
          <w:b/>
          <w:bCs/>
          <w:sz w:val="24"/>
          <w:szCs w:val="24"/>
        </w:rPr>
        <w:t>aprašymas - specifikacija</w:t>
      </w:r>
    </w:p>
    <w:bookmarkEnd w:id="0"/>
    <w:p w14:paraId="314FBDCC" w14:textId="77777777" w:rsidR="003556E6" w:rsidRDefault="003556E6" w:rsidP="003556E6">
      <w:pPr>
        <w:pStyle w:val="Sraas5"/>
        <w:ind w:left="0" w:firstLine="0"/>
        <w:rPr>
          <w:rFonts w:ascii="Times New Roman" w:hAnsi="Times New Roman" w:cs="Times New Roman"/>
          <w:sz w:val="24"/>
          <w:szCs w:val="24"/>
          <w:lang w:eastAsia="lt-LT"/>
        </w:rPr>
      </w:pPr>
    </w:p>
    <w:p w14:paraId="5B311B64" w14:textId="77777777" w:rsidR="00B64824" w:rsidRPr="003556E6" w:rsidRDefault="003556E6" w:rsidP="003556E6">
      <w:pPr>
        <w:pStyle w:val="Sraas5"/>
        <w:ind w:left="0" w:firstLine="0"/>
        <w:rPr>
          <w:rFonts w:ascii="Times New Roman" w:hAnsi="Times New Roman" w:cs="Times New Roman"/>
          <w:sz w:val="24"/>
          <w:szCs w:val="24"/>
          <w:lang w:eastAsia="lt-LT"/>
        </w:rPr>
      </w:pPr>
      <w:r w:rsidRPr="003556E6">
        <w:rPr>
          <w:rFonts w:ascii="Times New Roman" w:hAnsi="Times New Roman" w:cs="Times New Roman"/>
          <w:sz w:val="24"/>
          <w:szCs w:val="24"/>
          <w:lang w:eastAsia="lt-LT"/>
        </w:rPr>
        <w:t>Naujos šaldymo sistemos įregimas</w:t>
      </w:r>
      <w:r>
        <w:rPr>
          <w:rFonts w:ascii="Times New Roman" w:hAnsi="Times New Roman" w:cs="Times New Roman"/>
          <w:sz w:val="24"/>
          <w:szCs w:val="24"/>
          <w:lang w:eastAsia="lt-LT"/>
        </w:rPr>
        <w:t>.</w:t>
      </w:r>
    </w:p>
    <w:p w14:paraId="05F4B4D5" w14:textId="77777777" w:rsidR="003556E6" w:rsidRDefault="003556E6" w:rsidP="006C3C9F">
      <w:pPr>
        <w:pStyle w:val="Sraas5"/>
        <w:rPr>
          <w:rFonts w:ascii="Times New Roman" w:hAnsi="Times New Roman" w:cs="Times New Roman"/>
          <w:b/>
          <w:bCs/>
          <w:sz w:val="24"/>
          <w:szCs w:val="24"/>
          <w:lang w:eastAsia="lt-LT"/>
        </w:rPr>
      </w:pPr>
    </w:p>
    <w:p w14:paraId="17C9F944" w14:textId="77777777" w:rsidR="006C3C9F" w:rsidRDefault="006C3C9F" w:rsidP="008B1821">
      <w:pPr>
        <w:pStyle w:val="Sraas5"/>
        <w:numPr>
          <w:ilvl w:val="0"/>
          <w:numId w:val="4"/>
        </w:numPr>
        <w:rPr>
          <w:rFonts w:ascii="Times New Roman" w:hAnsi="Times New Roman" w:cs="Times New Roman"/>
          <w:b/>
          <w:bCs/>
          <w:sz w:val="24"/>
          <w:szCs w:val="24"/>
          <w:lang w:eastAsia="lt-LT"/>
        </w:rPr>
      </w:pPr>
      <w:r w:rsidRPr="00025670">
        <w:rPr>
          <w:rFonts w:ascii="Times New Roman" w:hAnsi="Times New Roman" w:cs="Times New Roman"/>
          <w:b/>
          <w:bCs/>
          <w:sz w:val="24"/>
          <w:szCs w:val="24"/>
          <w:lang w:eastAsia="lt-LT"/>
        </w:rPr>
        <w:t>ĮRENGINIAI</w:t>
      </w:r>
    </w:p>
    <w:p w14:paraId="3A6C6DC9" w14:textId="77777777" w:rsidR="008B1821" w:rsidRPr="00025670" w:rsidRDefault="008B1821" w:rsidP="008B1821">
      <w:pPr>
        <w:pStyle w:val="Sraas5"/>
        <w:ind w:left="1852" w:firstLine="0"/>
        <w:rPr>
          <w:rFonts w:ascii="Times New Roman" w:hAnsi="Times New Roman" w:cs="Times New Roman"/>
          <w:sz w:val="24"/>
          <w:szCs w:val="24"/>
          <w:lang w:eastAsia="lt-LT"/>
        </w:rPr>
      </w:pPr>
    </w:p>
    <w:p w14:paraId="6CBC87D1" w14:textId="77777777" w:rsidR="008B1821" w:rsidRPr="008B1821" w:rsidRDefault="008B1821" w:rsidP="008B1821">
      <w:pPr>
        <w:pStyle w:val="Sraas5"/>
        <w:rPr>
          <w:rFonts w:ascii="Times New Roman" w:hAnsi="Times New Roman" w:cs="Times New Roman"/>
          <w:sz w:val="24"/>
          <w:szCs w:val="24"/>
          <w:lang w:eastAsia="lt-LT"/>
        </w:rPr>
      </w:pPr>
      <w:r w:rsidRPr="008B1821">
        <w:rPr>
          <w:rFonts w:ascii="Times New Roman" w:hAnsi="Times New Roman" w:cs="Times New Roman"/>
          <w:sz w:val="24"/>
          <w:szCs w:val="24"/>
          <w:shd w:val="clear" w:color="auto" w:fill="FFFFFF"/>
        </w:rPr>
        <w:t>Įrangos garantija – ne mažiau 24 mėnesių</w:t>
      </w:r>
      <w:r w:rsidRPr="008B1821">
        <w:rPr>
          <w:rFonts w:ascii="Times New Roman" w:hAnsi="Times New Roman" w:cs="Times New Roman"/>
          <w:sz w:val="24"/>
          <w:szCs w:val="24"/>
          <w:lang w:eastAsia="lt-LT"/>
        </w:rPr>
        <w:t>.</w:t>
      </w:r>
    </w:p>
    <w:p w14:paraId="17B347ED" w14:textId="77777777" w:rsidR="006C3C9F" w:rsidRPr="00025670" w:rsidRDefault="006C3C9F" w:rsidP="006C3C9F">
      <w:pPr>
        <w:pStyle w:val="Sraas5"/>
        <w:rPr>
          <w:rFonts w:ascii="Times New Roman" w:hAnsi="Times New Roman" w:cs="Times New Roman"/>
          <w:sz w:val="24"/>
          <w:szCs w:val="24"/>
          <w:lang w:eastAsia="lt-LT"/>
        </w:rPr>
      </w:pPr>
    </w:p>
    <w:p w14:paraId="53DB1142" w14:textId="77777777" w:rsidR="006C3C9F" w:rsidRPr="00025670" w:rsidRDefault="006C3C9F" w:rsidP="006C3C9F">
      <w:pPr>
        <w:pStyle w:val="Sraas5"/>
        <w:numPr>
          <w:ilvl w:val="0"/>
          <w:numId w:val="1"/>
        </w:numPr>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Lauko blokas</w:t>
      </w:r>
    </w:p>
    <w:p w14:paraId="1631F9BB"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Išorinis aukšto efektyvumo išorinis kintamo </w:t>
      </w:r>
      <w:proofErr w:type="spellStart"/>
      <w:r w:rsidRPr="00025670">
        <w:rPr>
          <w:rFonts w:ascii="Times New Roman" w:hAnsi="Times New Roman" w:cs="Times New Roman"/>
          <w:sz w:val="24"/>
          <w:szCs w:val="24"/>
          <w:lang w:eastAsia="lt-LT"/>
        </w:rPr>
        <w:t>freono</w:t>
      </w:r>
      <w:proofErr w:type="spellEnd"/>
      <w:r w:rsidRPr="00025670">
        <w:rPr>
          <w:rFonts w:ascii="Times New Roman" w:hAnsi="Times New Roman" w:cs="Times New Roman"/>
          <w:sz w:val="24"/>
          <w:szCs w:val="24"/>
          <w:lang w:eastAsia="lt-LT"/>
        </w:rPr>
        <w:t xml:space="preserve"> srauto (VRF - </w:t>
      </w:r>
      <w:proofErr w:type="spellStart"/>
      <w:r w:rsidRPr="00025670">
        <w:rPr>
          <w:rFonts w:ascii="Times New Roman" w:hAnsi="Times New Roman" w:cs="Times New Roman"/>
          <w:sz w:val="24"/>
          <w:szCs w:val="24"/>
          <w:lang w:eastAsia="lt-LT"/>
        </w:rPr>
        <w:t>variable</w:t>
      </w:r>
      <w:proofErr w:type="spellEnd"/>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refrigerant</w:t>
      </w:r>
      <w:proofErr w:type="spellEnd"/>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flow</w:t>
      </w:r>
      <w:proofErr w:type="spellEnd"/>
      <w:r w:rsidRPr="00025670">
        <w:rPr>
          <w:rFonts w:ascii="Times New Roman" w:hAnsi="Times New Roman" w:cs="Times New Roman"/>
          <w:sz w:val="24"/>
          <w:szCs w:val="24"/>
          <w:lang w:eastAsia="lt-LT"/>
        </w:rPr>
        <w:t>) lauko blokas. Pritaikytas dirbti tiek HP – šilumos siurblio (dvivamzde) sistema, tiek ir su HR – šilumos grąžinimo (</w:t>
      </w:r>
      <w:proofErr w:type="spellStart"/>
      <w:r w:rsidRPr="00025670">
        <w:rPr>
          <w:rFonts w:ascii="Times New Roman" w:hAnsi="Times New Roman" w:cs="Times New Roman"/>
          <w:sz w:val="24"/>
          <w:szCs w:val="24"/>
          <w:lang w:eastAsia="lt-LT"/>
        </w:rPr>
        <w:t>trivamzde</w:t>
      </w:r>
      <w:proofErr w:type="spellEnd"/>
      <w:r w:rsidRPr="00025670">
        <w:rPr>
          <w:rFonts w:ascii="Times New Roman" w:hAnsi="Times New Roman" w:cs="Times New Roman"/>
          <w:sz w:val="24"/>
          <w:szCs w:val="24"/>
          <w:lang w:eastAsia="lt-LT"/>
        </w:rPr>
        <w:t>) sistema.</w:t>
      </w:r>
    </w:p>
    <w:p w14:paraId="16462BDD" w14:textId="77777777" w:rsidR="006C3C9F" w:rsidRPr="007976DE" w:rsidRDefault="006C3C9F" w:rsidP="006C3C9F">
      <w:pPr>
        <w:pStyle w:val="Sraas5"/>
        <w:rPr>
          <w:rFonts w:ascii="Times New Roman" w:hAnsi="Times New Roman" w:cs="Times New Roman"/>
          <w:b/>
          <w:sz w:val="24"/>
          <w:szCs w:val="24"/>
          <w:lang w:eastAsia="lt-LT"/>
        </w:rPr>
      </w:pPr>
      <w:bookmarkStart w:id="1" w:name="_Hlk190362714"/>
      <w:r w:rsidRPr="00025670">
        <w:rPr>
          <w:rFonts w:ascii="Times New Roman" w:hAnsi="Times New Roman" w:cs="Times New Roman"/>
          <w:b/>
          <w:sz w:val="24"/>
          <w:szCs w:val="24"/>
          <w:lang w:eastAsia="lt-LT"/>
        </w:rPr>
        <w:t>Galia - šaldymui / šildymui</w:t>
      </w:r>
      <w:bookmarkStart w:id="2" w:name="_Hlk190667330"/>
      <w:r w:rsidRPr="00025670">
        <w:rPr>
          <w:rFonts w:ascii="Times New Roman" w:hAnsi="Times New Roman" w:cs="Times New Roman"/>
          <w:b/>
          <w:sz w:val="24"/>
          <w:szCs w:val="24"/>
          <w:lang w:eastAsia="lt-LT"/>
        </w:rPr>
        <w:t>:</w:t>
      </w:r>
      <w:r w:rsidR="007976DE">
        <w:rPr>
          <w:rFonts w:ascii="Times New Roman" w:hAnsi="Times New Roman" w:cs="Times New Roman"/>
          <w:b/>
          <w:sz w:val="24"/>
          <w:szCs w:val="24"/>
          <w:lang w:eastAsia="lt-LT"/>
        </w:rPr>
        <w:t xml:space="preserve"> </w:t>
      </w:r>
      <w:bookmarkStart w:id="3" w:name="_Hlk190667468"/>
      <w:bookmarkEnd w:id="2"/>
      <w:r w:rsidR="009D0245">
        <w:rPr>
          <w:rFonts w:ascii="Times New Roman" w:hAnsi="Times New Roman" w:cs="Times New Roman"/>
          <w:bCs/>
          <w:sz w:val="24"/>
          <w:szCs w:val="24"/>
          <w:lang w:eastAsia="lt-LT"/>
        </w:rPr>
        <w:t>ne mažiau kaip</w:t>
      </w:r>
      <w:r w:rsidR="009D0245" w:rsidRPr="007976DE">
        <w:rPr>
          <w:rFonts w:ascii="Times New Roman" w:hAnsi="Times New Roman" w:cs="Times New Roman"/>
          <w:b/>
          <w:sz w:val="24"/>
          <w:szCs w:val="24"/>
          <w:lang w:eastAsia="lt-LT"/>
        </w:rPr>
        <w:t xml:space="preserve"> </w:t>
      </w:r>
      <w:bookmarkEnd w:id="3"/>
      <w:r w:rsidR="009D0245" w:rsidRPr="007976DE">
        <w:rPr>
          <w:rFonts w:ascii="Times New Roman" w:hAnsi="Times New Roman" w:cs="Times New Roman"/>
          <w:b/>
          <w:sz w:val="24"/>
          <w:szCs w:val="24"/>
          <w:lang w:eastAsia="lt-LT"/>
        </w:rPr>
        <w:t xml:space="preserve">33,5 / 36,7 </w:t>
      </w:r>
      <w:r w:rsidR="00930124">
        <w:rPr>
          <w:rFonts w:ascii="Times New Roman" w:hAnsi="Times New Roman" w:cs="Times New Roman"/>
          <w:b/>
          <w:sz w:val="24"/>
          <w:szCs w:val="24"/>
          <w:lang w:eastAsia="lt-LT"/>
        </w:rPr>
        <w:t>k</w:t>
      </w:r>
      <w:r w:rsidR="009D0245" w:rsidRPr="007976DE">
        <w:rPr>
          <w:rFonts w:ascii="Times New Roman" w:hAnsi="Times New Roman" w:cs="Times New Roman"/>
          <w:b/>
          <w:sz w:val="24"/>
          <w:szCs w:val="24"/>
          <w:lang w:eastAsia="lt-LT"/>
        </w:rPr>
        <w:t>W</w:t>
      </w:r>
    </w:p>
    <w:bookmarkEnd w:id="1"/>
    <w:p w14:paraId="1D0D8837"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Elektros įvado galia - šaldymui / šildymui : 8,68 / 9,72 kW. 380V ~3ph</w:t>
      </w:r>
      <w:r w:rsidR="007976DE">
        <w:rPr>
          <w:rFonts w:ascii="Times New Roman" w:hAnsi="Times New Roman" w:cs="Times New Roman"/>
          <w:sz w:val="24"/>
          <w:szCs w:val="24"/>
          <w:lang w:eastAsia="lt-LT"/>
        </w:rPr>
        <w:t xml:space="preserve">           </w:t>
      </w:r>
      <w:r w:rsidR="00784C3B">
        <w:rPr>
          <w:rFonts w:ascii="Times New Roman" w:hAnsi="Times New Roman" w:cs="Times New Roman"/>
          <w:sz w:val="24"/>
          <w:szCs w:val="24"/>
          <w:lang w:eastAsia="lt-LT"/>
        </w:rPr>
        <w:t xml:space="preserve"> </w:t>
      </w:r>
      <w:r w:rsidR="00254D38">
        <w:rPr>
          <w:rFonts w:ascii="Times New Roman" w:hAnsi="Times New Roman" w:cs="Times New Roman"/>
          <w:sz w:val="24"/>
          <w:szCs w:val="24"/>
          <w:lang w:eastAsia="lt-LT"/>
        </w:rPr>
        <w:t xml:space="preserve">         </w:t>
      </w:r>
      <w:r w:rsidRPr="00025670">
        <w:rPr>
          <w:rFonts w:ascii="Times New Roman" w:hAnsi="Times New Roman" w:cs="Times New Roman"/>
          <w:sz w:val="24"/>
          <w:szCs w:val="24"/>
          <w:lang w:eastAsia="lt-LT"/>
        </w:rPr>
        <w:t>Maksimali įmanoma elektros įvado galia – 12,27 kW</w:t>
      </w:r>
    </w:p>
    <w:p w14:paraId="2B2F7209"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Naudingumo koeficientas šaldant (</w:t>
      </w:r>
      <w:proofErr w:type="spellStart"/>
      <w:r w:rsidRPr="00025670">
        <w:rPr>
          <w:rFonts w:ascii="Times New Roman" w:hAnsi="Times New Roman" w:cs="Times New Roman"/>
          <w:sz w:val="24"/>
          <w:szCs w:val="24"/>
          <w:lang w:eastAsia="lt-LT"/>
        </w:rPr>
        <w:t>Eurovent</w:t>
      </w:r>
      <w:proofErr w:type="spellEnd"/>
      <w:r w:rsidR="00610EA2" w:rsidRPr="00610EA2">
        <w:rPr>
          <w:rFonts w:ascii="Times New Roman" w:eastAsia="Calibri" w:hAnsi="Times New Roman" w:cs="Times New Roman"/>
          <w:sz w:val="24"/>
          <w:szCs w:val="24"/>
          <w:lang w:eastAsia="lt-LT"/>
        </w:rPr>
        <w:t xml:space="preserve"> </w:t>
      </w:r>
      <w:bookmarkStart w:id="4" w:name="_Hlk190254070"/>
      <w:r w:rsidR="00610EA2" w:rsidRPr="00610EA2">
        <w:rPr>
          <w:rFonts w:ascii="Times New Roman" w:eastAsia="Calibri" w:hAnsi="Times New Roman" w:cs="Times New Roman"/>
          <w:sz w:val="24"/>
          <w:szCs w:val="24"/>
          <w:lang w:eastAsia="lt-LT"/>
        </w:rPr>
        <w:t>arba lygiavert</w:t>
      </w:r>
      <w:r w:rsidR="00610EA2">
        <w:rPr>
          <w:rFonts w:ascii="Times New Roman" w:eastAsia="Calibri" w:hAnsi="Times New Roman" w:cs="Times New Roman"/>
          <w:sz w:val="24"/>
          <w:szCs w:val="24"/>
          <w:lang w:eastAsia="lt-LT"/>
        </w:rPr>
        <w:t>is</w:t>
      </w:r>
      <w:bookmarkEnd w:id="4"/>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nom</w:t>
      </w:r>
      <w:proofErr w:type="spellEnd"/>
      <w:r w:rsidRPr="00025670">
        <w:rPr>
          <w:rFonts w:ascii="Times New Roman" w:hAnsi="Times New Roman" w:cs="Times New Roman"/>
          <w:sz w:val="24"/>
          <w:szCs w:val="24"/>
          <w:lang w:eastAsia="lt-LT"/>
        </w:rPr>
        <w:t>. EER – 2,79</w:t>
      </w:r>
      <w:r w:rsidR="00610EA2" w:rsidRPr="00610EA2">
        <w:rPr>
          <w:rFonts w:eastAsia="Calibri"/>
          <w:lang w:eastAsia="lt-LT"/>
        </w:rPr>
        <w:t xml:space="preserve"> </w:t>
      </w:r>
    </w:p>
    <w:p w14:paraId="563684C1"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Naudingumo koeficientas šildant (</w:t>
      </w:r>
      <w:proofErr w:type="spellStart"/>
      <w:r w:rsidRPr="00025670">
        <w:rPr>
          <w:rFonts w:ascii="Times New Roman" w:hAnsi="Times New Roman" w:cs="Times New Roman"/>
          <w:sz w:val="24"/>
          <w:szCs w:val="24"/>
          <w:lang w:eastAsia="lt-LT"/>
        </w:rPr>
        <w:t>Eurovent</w:t>
      </w:r>
      <w:proofErr w:type="spellEnd"/>
      <w:r w:rsidR="00610EA2" w:rsidRPr="00610EA2">
        <w:rPr>
          <w:rFonts w:ascii="Times New Roman" w:eastAsia="Calibri" w:hAnsi="Times New Roman" w:cs="Times New Roman"/>
          <w:sz w:val="24"/>
          <w:szCs w:val="24"/>
          <w:lang w:eastAsia="lt-LT"/>
        </w:rPr>
        <w:t xml:space="preserve"> arba lygiavert</w:t>
      </w:r>
      <w:r w:rsidR="00610EA2">
        <w:rPr>
          <w:rFonts w:ascii="Times New Roman" w:eastAsia="Calibri" w:hAnsi="Times New Roman" w:cs="Times New Roman"/>
          <w:sz w:val="24"/>
          <w:szCs w:val="24"/>
          <w:lang w:eastAsia="lt-LT"/>
        </w:rPr>
        <w:t>is</w:t>
      </w:r>
      <w:r w:rsidR="00610EA2">
        <w:rPr>
          <w:rFonts w:ascii="Times New Roman" w:hAnsi="Times New Roman" w:cs="Times New Roman"/>
          <w:sz w:val="24"/>
          <w:szCs w:val="24"/>
          <w:lang w:eastAsia="lt-LT"/>
        </w:rPr>
        <w:t xml:space="preserve"> </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nom</w:t>
      </w:r>
      <w:proofErr w:type="spellEnd"/>
      <w:r w:rsidRPr="00025670">
        <w:rPr>
          <w:rFonts w:ascii="Times New Roman" w:hAnsi="Times New Roman" w:cs="Times New Roman"/>
          <w:sz w:val="24"/>
          <w:szCs w:val="24"/>
          <w:lang w:eastAsia="lt-LT"/>
        </w:rPr>
        <w:t>. COP – 3,7</w:t>
      </w:r>
      <w:r w:rsidR="00610EA2">
        <w:rPr>
          <w:rFonts w:ascii="Times New Roman" w:hAnsi="Times New Roman" w:cs="Times New Roman"/>
          <w:sz w:val="24"/>
          <w:szCs w:val="24"/>
          <w:lang w:eastAsia="lt-LT"/>
        </w:rPr>
        <w:t xml:space="preserve"> </w:t>
      </w:r>
    </w:p>
    <w:p w14:paraId="048FD6E1" w14:textId="77777777" w:rsidR="006C3C9F" w:rsidRPr="0083684E" w:rsidRDefault="006C3C9F" w:rsidP="006C3C9F">
      <w:pPr>
        <w:pStyle w:val="Sraas5"/>
        <w:rPr>
          <w:rFonts w:ascii="Times New Roman" w:hAnsi="Times New Roman" w:cs="Times New Roman"/>
          <w:b/>
          <w:bCs/>
          <w:sz w:val="24"/>
          <w:szCs w:val="24"/>
          <w:lang w:eastAsia="lt-LT"/>
        </w:rPr>
      </w:pPr>
      <w:r w:rsidRPr="00025670">
        <w:rPr>
          <w:rFonts w:ascii="Times New Roman" w:hAnsi="Times New Roman" w:cs="Times New Roman"/>
          <w:sz w:val="24"/>
          <w:szCs w:val="24"/>
          <w:lang w:eastAsia="lt-LT"/>
        </w:rPr>
        <w:t xml:space="preserve">Triukšmo </w:t>
      </w:r>
      <w:r w:rsidR="00BD6EF0">
        <w:rPr>
          <w:rFonts w:ascii="Times New Roman" w:hAnsi="Times New Roman" w:cs="Times New Roman"/>
          <w:sz w:val="24"/>
          <w:szCs w:val="24"/>
          <w:lang w:eastAsia="lt-LT"/>
        </w:rPr>
        <w:t>ly</w:t>
      </w:r>
      <w:r w:rsidRPr="00025670">
        <w:rPr>
          <w:rFonts w:ascii="Times New Roman" w:hAnsi="Times New Roman" w:cs="Times New Roman"/>
          <w:sz w:val="24"/>
          <w:szCs w:val="24"/>
          <w:lang w:eastAsia="lt-LT"/>
        </w:rPr>
        <w:t xml:space="preserve">gis </w:t>
      </w:r>
      <w:proofErr w:type="spellStart"/>
      <w:r w:rsidRPr="00025670">
        <w:rPr>
          <w:rFonts w:ascii="Times New Roman" w:hAnsi="Times New Roman" w:cs="Times New Roman"/>
          <w:sz w:val="24"/>
          <w:szCs w:val="24"/>
          <w:lang w:eastAsia="lt-LT"/>
        </w:rPr>
        <w:t>dB</w:t>
      </w:r>
      <w:proofErr w:type="spellEnd"/>
      <w:r w:rsidRPr="00025670">
        <w:rPr>
          <w:rFonts w:ascii="Times New Roman" w:hAnsi="Times New Roman" w:cs="Times New Roman"/>
          <w:sz w:val="24"/>
          <w:szCs w:val="24"/>
          <w:lang w:eastAsia="lt-LT"/>
        </w:rPr>
        <w:t>(A) šaldant / šildant</w:t>
      </w:r>
      <w:bookmarkStart w:id="5" w:name="_Hlk190668059"/>
      <w:r w:rsidRPr="00025670">
        <w:rPr>
          <w:rFonts w:ascii="Times New Roman" w:hAnsi="Times New Roman" w:cs="Times New Roman"/>
          <w:sz w:val="24"/>
          <w:szCs w:val="24"/>
          <w:lang w:eastAsia="lt-LT"/>
        </w:rPr>
        <w:t xml:space="preserve">: </w:t>
      </w:r>
      <w:bookmarkEnd w:id="5"/>
      <w:r w:rsidR="004D060F">
        <w:rPr>
          <w:rFonts w:ascii="Times New Roman" w:eastAsia="Calibri" w:hAnsi="Times New Roman" w:cs="Times New Roman"/>
          <w:sz w:val="24"/>
          <w:szCs w:val="24"/>
          <w:lang w:eastAsia="lt-LT"/>
        </w:rPr>
        <w:t xml:space="preserve"> </w:t>
      </w:r>
      <w:r w:rsidR="00B5672E" w:rsidRPr="00B5672E">
        <w:rPr>
          <w:rFonts w:ascii="Times New Roman" w:eastAsia="Calibri" w:hAnsi="Times New Roman" w:cs="Times New Roman"/>
          <w:sz w:val="24"/>
          <w:szCs w:val="24"/>
          <w:lang w:eastAsia="lt-LT"/>
        </w:rPr>
        <w:t xml:space="preserve">ne </w:t>
      </w:r>
      <w:r w:rsidR="00B5672E">
        <w:rPr>
          <w:rFonts w:ascii="Times New Roman" w:eastAsia="Calibri" w:hAnsi="Times New Roman" w:cs="Times New Roman"/>
          <w:sz w:val="24"/>
          <w:szCs w:val="24"/>
          <w:lang w:eastAsia="lt-LT"/>
        </w:rPr>
        <w:t>daugiau</w:t>
      </w:r>
      <w:r w:rsidR="00B5672E" w:rsidRPr="00B5672E">
        <w:rPr>
          <w:rFonts w:ascii="Times New Roman" w:eastAsia="Calibri" w:hAnsi="Times New Roman" w:cs="Times New Roman"/>
          <w:sz w:val="24"/>
          <w:szCs w:val="24"/>
          <w:lang w:eastAsia="lt-LT"/>
        </w:rPr>
        <w:t xml:space="preserve"> kaip</w:t>
      </w:r>
      <w:r w:rsidR="00B5672E">
        <w:rPr>
          <w:rFonts w:ascii="Times New Roman" w:eastAsia="Calibri" w:hAnsi="Times New Roman" w:cs="Times New Roman"/>
          <w:b/>
          <w:bCs/>
          <w:sz w:val="24"/>
          <w:szCs w:val="24"/>
          <w:lang w:eastAsia="lt-LT"/>
        </w:rPr>
        <w:t xml:space="preserve"> </w:t>
      </w:r>
      <w:r w:rsidR="00B5672E" w:rsidRPr="00025670">
        <w:rPr>
          <w:rFonts w:ascii="Times New Roman" w:hAnsi="Times New Roman" w:cs="Times New Roman"/>
          <w:sz w:val="24"/>
          <w:szCs w:val="24"/>
          <w:lang w:eastAsia="lt-LT"/>
        </w:rPr>
        <w:t xml:space="preserve">60 / 61 </w:t>
      </w:r>
      <w:proofErr w:type="spellStart"/>
      <w:r w:rsidR="00B5672E" w:rsidRPr="00025670">
        <w:rPr>
          <w:rFonts w:ascii="Times New Roman" w:hAnsi="Times New Roman" w:cs="Times New Roman"/>
          <w:sz w:val="24"/>
          <w:szCs w:val="24"/>
          <w:lang w:eastAsia="lt-LT"/>
        </w:rPr>
        <w:t>dB</w:t>
      </w:r>
      <w:proofErr w:type="spellEnd"/>
      <w:r w:rsidR="00B5672E" w:rsidRPr="00025670">
        <w:rPr>
          <w:rFonts w:ascii="Times New Roman" w:hAnsi="Times New Roman" w:cs="Times New Roman"/>
          <w:sz w:val="24"/>
          <w:szCs w:val="24"/>
          <w:lang w:eastAsia="lt-LT"/>
        </w:rPr>
        <w:t>(A)</w:t>
      </w:r>
    </w:p>
    <w:p w14:paraId="1D332565" w14:textId="77777777" w:rsidR="00B82EAE" w:rsidRDefault="006C3C9F" w:rsidP="006C3C9F">
      <w:pPr>
        <w:pStyle w:val="Sraas5"/>
        <w:rPr>
          <w:rFonts w:ascii="Times New Roman" w:hAnsi="Times New Roman" w:cs="Times New Roman"/>
          <w:sz w:val="24"/>
          <w:szCs w:val="24"/>
          <w:lang w:eastAsia="lt-LT"/>
        </w:rPr>
      </w:pPr>
      <w:r w:rsidRPr="00B82EAE">
        <w:rPr>
          <w:rFonts w:ascii="Times New Roman" w:hAnsi="Times New Roman" w:cs="Times New Roman"/>
          <w:sz w:val="24"/>
          <w:szCs w:val="24"/>
          <w:lang w:eastAsia="lt-LT"/>
        </w:rPr>
        <w:t>Darbo ribos</w:t>
      </w:r>
      <w:r w:rsidR="00B82EAE" w:rsidRPr="00B82EAE">
        <w:rPr>
          <w:rFonts w:ascii="Times New Roman" w:hAnsi="Times New Roman" w:cs="Times New Roman"/>
          <w:color w:val="333333"/>
          <w:sz w:val="24"/>
          <w:szCs w:val="24"/>
        </w:rPr>
        <w:t xml:space="preserve"> diapazonas ne siauresnėse ribose kaip</w:t>
      </w:r>
      <w:r w:rsidRPr="00B82EAE">
        <w:rPr>
          <w:rFonts w:ascii="Times New Roman" w:hAnsi="Times New Roman" w:cs="Times New Roman"/>
          <w:sz w:val="24"/>
          <w:szCs w:val="24"/>
          <w:lang w:eastAsia="lt-LT"/>
        </w:rPr>
        <w:t>:</w:t>
      </w:r>
      <w:r w:rsidRPr="00025670">
        <w:rPr>
          <w:rFonts w:ascii="Times New Roman" w:hAnsi="Times New Roman" w:cs="Times New Roman"/>
          <w:sz w:val="24"/>
          <w:szCs w:val="24"/>
          <w:lang w:eastAsia="lt-LT"/>
        </w:rPr>
        <w:t xml:space="preserve"> šaldant -</w:t>
      </w:r>
      <w:r w:rsidR="00B82EAE">
        <w:rPr>
          <w:rFonts w:ascii="Times New Roman" w:hAnsi="Times New Roman" w:cs="Times New Roman"/>
          <w:sz w:val="24"/>
          <w:szCs w:val="24"/>
          <w:lang w:eastAsia="lt-LT"/>
        </w:rPr>
        <w:t>8</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r w:rsidR="00B82EAE">
        <w:rPr>
          <w:rFonts w:ascii="Times New Roman" w:hAnsi="Times New Roman" w:cs="Times New Roman"/>
          <w:sz w:val="24"/>
          <w:szCs w:val="24"/>
          <w:lang w:eastAsia="lt-LT"/>
        </w:rPr>
        <w:t>45</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r w:rsidR="00C6264C" w:rsidRPr="00C6264C">
        <w:rPr>
          <w:color w:val="333333"/>
          <w:shd w:val="clear" w:color="auto" w:fill="FFFFFF"/>
        </w:rPr>
        <w:t xml:space="preserve"> </w:t>
      </w:r>
      <w:r w:rsidRPr="00C6264C">
        <w:rPr>
          <w:rFonts w:ascii="Times New Roman" w:hAnsi="Times New Roman" w:cs="Times New Roman"/>
          <w:sz w:val="24"/>
          <w:szCs w:val="24"/>
          <w:lang w:eastAsia="lt-LT"/>
        </w:rPr>
        <w:t>;</w:t>
      </w:r>
      <w:r w:rsidRPr="00025670">
        <w:rPr>
          <w:rFonts w:ascii="Times New Roman" w:hAnsi="Times New Roman" w:cs="Times New Roman"/>
          <w:sz w:val="24"/>
          <w:szCs w:val="24"/>
          <w:lang w:eastAsia="lt-LT"/>
        </w:rPr>
        <w:t xml:space="preserve"> </w:t>
      </w:r>
    </w:p>
    <w:p w14:paraId="4E2E5B3F" w14:textId="77777777" w:rsidR="006C3C9F" w:rsidRDefault="006C3C9F" w:rsidP="006C3C9F">
      <w:pPr>
        <w:pStyle w:val="Sraas5"/>
        <w:rPr>
          <w:rFonts w:ascii="Times New Roman" w:hAnsi="Times New Roman" w:cs="Times New Roman"/>
          <w:color w:val="333333"/>
          <w:sz w:val="24"/>
          <w:szCs w:val="24"/>
          <w:shd w:val="clear" w:color="auto" w:fill="FFFFFF"/>
        </w:rPr>
      </w:pPr>
      <w:r w:rsidRPr="00025670">
        <w:rPr>
          <w:rFonts w:ascii="Times New Roman" w:hAnsi="Times New Roman" w:cs="Times New Roman"/>
          <w:sz w:val="24"/>
          <w:szCs w:val="24"/>
          <w:lang w:eastAsia="lt-LT"/>
        </w:rPr>
        <w:t>šildant -</w:t>
      </w:r>
      <w:r w:rsidR="00B82EAE">
        <w:rPr>
          <w:rFonts w:ascii="Times New Roman" w:hAnsi="Times New Roman" w:cs="Times New Roman"/>
          <w:sz w:val="24"/>
          <w:szCs w:val="24"/>
          <w:lang w:eastAsia="lt-LT"/>
        </w:rPr>
        <w:t>25</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C~+1</w:t>
      </w:r>
      <w:r w:rsidR="00B82EAE">
        <w:rPr>
          <w:rFonts w:ascii="Times New Roman" w:hAnsi="Times New Roman" w:cs="Times New Roman"/>
          <w:sz w:val="24"/>
          <w:szCs w:val="24"/>
          <w:lang w:eastAsia="lt-LT"/>
        </w:rPr>
        <w:t>8</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p>
    <w:p w14:paraId="636F6BA2" w14:textId="77777777" w:rsidR="006C3C9F" w:rsidRPr="00025670" w:rsidRDefault="006C3C9F" w:rsidP="006C3C9F">
      <w:pPr>
        <w:pStyle w:val="Sraas5"/>
        <w:rPr>
          <w:rFonts w:ascii="Times New Roman" w:hAnsi="Times New Roman" w:cs="Times New Roman"/>
          <w:b/>
          <w:sz w:val="24"/>
          <w:szCs w:val="24"/>
          <w:lang w:eastAsia="lt-LT"/>
        </w:rPr>
      </w:pPr>
    </w:p>
    <w:p w14:paraId="44810755" w14:textId="77777777" w:rsidR="006C3C9F" w:rsidRPr="00025670" w:rsidRDefault="006C3C9F" w:rsidP="006C3C9F">
      <w:pPr>
        <w:pStyle w:val="Sraas5"/>
        <w:numPr>
          <w:ilvl w:val="0"/>
          <w:numId w:val="1"/>
        </w:numPr>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Lauko blokas</w:t>
      </w:r>
    </w:p>
    <w:p w14:paraId="25032DC9"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VRF išorinis lauko blokas. Pritaikytas dvivamzdei HP sistemai.</w:t>
      </w:r>
    </w:p>
    <w:p w14:paraId="06002CB3" w14:textId="77777777" w:rsidR="006C3C9F" w:rsidRPr="00025670" w:rsidRDefault="006C3C9F" w:rsidP="006C3C9F">
      <w:pPr>
        <w:pStyle w:val="Sraas5"/>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Galia - šaldymui / šildymui:</w:t>
      </w:r>
      <w:bookmarkStart w:id="6" w:name="_Hlk190667502"/>
      <w:r w:rsidR="009D0245">
        <w:rPr>
          <w:rFonts w:ascii="Times New Roman" w:hAnsi="Times New Roman" w:cs="Times New Roman"/>
          <w:bCs/>
          <w:sz w:val="24"/>
          <w:szCs w:val="24"/>
          <w:lang w:eastAsia="lt-LT"/>
        </w:rPr>
        <w:t xml:space="preserve"> ne mažiau kaip</w:t>
      </w:r>
      <w:r w:rsidR="009D0245" w:rsidRPr="007976DE">
        <w:rPr>
          <w:rFonts w:ascii="Times New Roman" w:hAnsi="Times New Roman" w:cs="Times New Roman"/>
          <w:b/>
          <w:sz w:val="24"/>
          <w:szCs w:val="24"/>
          <w:lang w:eastAsia="lt-LT"/>
        </w:rPr>
        <w:t xml:space="preserve"> </w:t>
      </w:r>
      <w:bookmarkEnd w:id="6"/>
      <w:r w:rsidR="009D0245" w:rsidRPr="00025670">
        <w:rPr>
          <w:rFonts w:ascii="Times New Roman" w:hAnsi="Times New Roman" w:cs="Times New Roman"/>
          <w:b/>
          <w:sz w:val="24"/>
          <w:szCs w:val="24"/>
          <w:lang w:eastAsia="lt-LT"/>
        </w:rPr>
        <w:t>12,1/ 14,2 kW</w:t>
      </w:r>
      <w:r w:rsidR="009D0245" w:rsidRPr="007976DE">
        <w:rPr>
          <w:rFonts w:ascii="Times New Roman" w:hAnsi="Times New Roman" w:cs="Times New Roman"/>
          <w:b/>
          <w:sz w:val="24"/>
          <w:szCs w:val="24"/>
          <w:lang w:eastAsia="lt-LT"/>
        </w:rPr>
        <w:t xml:space="preserve"> </w:t>
      </w:r>
    </w:p>
    <w:p w14:paraId="4FBF76BD"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Maksimali įmanoma elektros įvado galia – 4,38kW </w:t>
      </w:r>
    </w:p>
    <w:p w14:paraId="7F3B14D6"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Naudingumo koeficientas šaldant (</w:t>
      </w:r>
      <w:proofErr w:type="spellStart"/>
      <w:r w:rsidRPr="00025670">
        <w:rPr>
          <w:rFonts w:ascii="Times New Roman" w:hAnsi="Times New Roman" w:cs="Times New Roman"/>
          <w:sz w:val="24"/>
          <w:szCs w:val="24"/>
          <w:lang w:eastAsia="lt-LT"/>
        </w:rPr>
        <w:t>Eurovent</w:t>
      </w:r>
      <w:proofErr w:type="spellEnd"/>
      <w:r w:rsidR="00610EA2" w:rsidRPr="00610EA2">
        <w:rPr>
          <w:rFonts w:ascii="Times New Roman" w:eastAsia="Calibri" w:hAnsi="Times New Roman" w:cs="Times New Roman"/>
          <w:sz w:val="24"/>
          <w:szCs w:val="24"/>
          <w:lang w:eastAsia="lt-LT"/>
        </w:rPr>
        <w:t xml:space="preserve"> arba lygiavert</w:t>
      </w:r>
      <w:r w:rsidR="00610EA2">
        <w:rPr>
          <w:rFonts w:ascii="Times New Roman" w:eastAsia="Calibri" w:hAnsi="Times New Roman" w:cs="Times New Roman"/>
          <w:sz w:val="24"/>
          <w:szCs w:val="24"/>
          <w:lang w:eastAsia="lt-LT"/>
        </w:rPr>
        <w:t>is</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nom</w:t>
      </w:r>
      <w:proofErr w:type="spellEnd"/>
      <w:r w:rsidRPr="00025670">
        <w:rPr>
          <w:rFonts w:ascii="Times New Roman" w:hAnsi="Times New Roman" w:cs="Times New Roman"/>
          <w:sz w:val="24"/>
          <w:szCs w:val="24"/>
          <w:lang w:eastAsia="lt-LT"/>
        </w:rPr>
        <w:t>. EER – 2,7</w:t>
      </w:r>
    </w:p>
    <w:p w14:paraId="189B5054"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Naudingumo koeficientas šildant (</w:t>
      </w:r>
      <w:proofErr w:type="spellStart"/>
      <w:r w:rsidRPr="00025670">
        <w:rPr>
          <w:rFonts w:ascii="Times New Roman" w:hAnsi="Times New Roman" w:cs="Times New Roman"/>
          <w:sz w:val="24"/>
          <w:szCs w:val="24"/>
          <w:lang w:eastAsia="lt-LT"/>
        </w:rPr>
        <w:t>Eurovent</w:t>
      </w:r>
      <w:proofErr w:type="spellEnd"/>
      <w:r w:rsidR="00610EA2">
        <w:rPr>
          <w:rFonts w:ascii="Times New Roman" w:hAnsi="Times New Roman" w:cs="Times New Roman"/>
          <w:sz w:val="24"/>
          <w:szCs w:val="24"/>
          <w:lang w:eastAsia="lt-LT"/>
        </w:rPr>
        <w:t xml:space="preserve"> </w:t>
      </w:r>
      <w:r w:rsidR="00610EA2" w:rsidRPr="00610EA2">
        <w:rPr>
          <w:rFonts w:ascii="Times New Roman" w:eastAsia="Calibri" w:hAnsi="Times New Roman" w:cs="Times New Roman"/>
          <w:sz w:val="24"/>
          <w:szCs w:val="24"/>
          <w:lang w:eastAsia="lt-LT"/>
        </w:rPr>
        <w:t>arba lygiavert</w:t>
      </w:r>
      <w:r w:rsidR="00610EA2">
        <w:rPr>
          <w:rFonts w:ascii="Times New Roman" w:eastAsia="Calibri" w:hAnsi="Times New Roman" w:cs="Times New Roman"/>
          <w:sz w:val="24"/>
          <w:szCs w:val="24"/>
          <w:lang w:eastAsia="lt-LT"/>
        </w:rPr>
        <w:t>is</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nom</w:t>
      </w:r>
      <w:proofErr w:type="spellEnd"/>
      <w:r w:rsidRPr="00025670">
        <w:rPr>
          <w:rFonts w:ascii="Times New Roman" w:hAnsi="Times New Roman" w:cs="Times New Roman"/>
          <w:sz w:val="24"/>
          <w:szCs w:val="24"/>
          <w:lang w:eastAsia="lt-LT"/>
        </w:rPr>
        <w:t>. COP – 3,5</w:t>
      </w:r>
    </w:p>
    <w:p w14:paraId="1965604A" w14:textId="77777777" w:rsidR="007E16E1" w:rsidRDefault="006C3C9F" w:rsidP="006C3C9F">
      <w:pPr>
        <w:pStyle w:val="Sraas5"/>
        <w:rPr>
          <w:rFonts w:ascii="Times New Roman" w:hAnsi="Times New Roman" w:cs="Times New Roman"/>
          <w:sz w:val="24"/>
          <w:szCs w:val="24"/>
          <w:lang w:eastAsia="lt-LT"/>
        </w:rPr>
      </w:pPr>
      <w:r w:rsidRPr="00B82EAE">
        <w:rPr>
          <w:rFonts w:ascii="Times New Roman" w:hAnsi="Times New Roman" w:cs="Times New Roman"/>
          <w:sz w:val="24"/>
          <w:szCs w:val="24"/>
          <w:lang w:eastAsia="lt-LT"/>
        </w:rPr>
        <w:t>Darbo ribos</w:t>
      </w:r>
      <w:r w:rsidR="00B82EAE" w:rsidRPr="00B82EAE">
        <w:rPr>
          <w:rFonts w:ascii="Times New Roman" w:hAnsi="Times New Roman" w:cs="Times New Roman"/>
          <w:color w:val="333333"/>
        </w:rPr>
        <w:t xml:space="preserve"> </w:t>
      </w:r>
      <w:r w:rsidR="00B82EAE" w:rsidRPr="00B82EAE">
        <w:rPr>
          <w:rFonts w:ascii="Times New Roman" w:hAnsi="Times New Roman" w:cs="Times New Roman"/>
          <w:color w:val="333333"/>
          <w:sz w:val="24"/>
          <w:szCs w:val="24"/>
        </w:rPr>
        <w:t>diapazonas ne siauresnėse ribose kaip</w:t>
      </w:r>
      <w:r w:rsidRPr="00025670">
        <w:rPr>
          <w:rFonts w:ascii="Times New Roman" w:hAnsi="Times New Roman" w:cs="Times New Roman"/>
          <w:sz w:val="24"/>
          <w:szCs w:val="24"/>
          <w:lang w:eastAsia="lt-LT"/>
        </w:rPr>
        <w:t>: šaldant -5</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r w:rsidR="00555A74">
        <w:rPr>
          <w:rFonts w:ascii="Times New Roman" w:hAnsi="Times New Roman" w:cs="Times New Roman"/>
          <w:sz w:val="24"/>
          <w:szCs w:val="24"/>
          <w:lang w:eastAsia="lt-LT"/>
        </w:rPr>
        <w:t>38</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p>
    <w:p w14:paraId="612BAC15"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 šildant -</w:t>
      </w:r>
      <w:r w:rsidR="00555A74">
        <w:rPr>
          <w:rFonts w:ascii="Times New Roman" w:hAnsi="Times New Roman" w:cs="Times New Roman"/>
          <w:sz w:val="24"/>
          <w:szCs w:val="24"/>
          <w:lang w:eastAsia="lt-LT"/>
        </w:rPr>
        <w:t>18</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C~+18</w:t>
      </w:r>
      <w:r w:rsidRPr="00025670">
        <w:rPr>
          <w:rFonts w:ascii="Times New Roman" w:hAnsi="Times New Roman" w:cs="Times New Roman"/>
          <w:sz w:val="24"/>
          <w:szCs w:val="24"/>
          <w:vertAlign w:val="superscript"/>
          <w:lang w:eastAsia="lt-LT"/>
        </w:rPr>
        <w:t>o</w:t>
      </w:r>
      <w:r w:rsidRPr="00025670">
        <w:rPr>
          <w:rFonts w:ascii="Times New Roman" w:hAnsi="Times New Roman" w:cs="Times New Roman"/>
          <w:sz w:val="24"/>
          <w:szCs w:val="24"/>
          <w:lang w:eastAsia="lt-LT"/>
        </w:rPr>
        <w:t>C</w:t>
      </w:r>
      <w:r w:rsidR="00555A74">
        <w:rPr>
          <w:rFonts w:ascii="Times New Roman" w:hAnsi="Times New Roman" w:cs="Times New Roman"/>
          <w:color w:val="333333"/>
          <w:sz w:val="24"/>
          <w:szCs w:val="24"/>
          <w:shd w:val="clear" w:color="auto" w:fill="FFFFFF"/>
        </w:rPr>
        <w:t>.</w:t>
      </w:r>
    </w:p>
    <w:p w14:paraId="63757A1E" w14:textId="77777777" w:rsidR="006C3C9F" w:rsidRPr="00025670" w:rsidRDefault="006C3C9F" w:rsidP="006C3C9F">
      <w:pPr>
        <w:pStyle w:val="Sraas5"/>
        <w:rPr>
          <w:rFonts w:ascii="Times New Roman" w:hAnsi="Times New Roman" w:cs="Times New Roman"/>
          <w:b/>
          <w:sz w:val="24"/>
          <w:szCs w:val="24"/>
          <w:lang w:eastAsia="lt-LT"/>
        </w:rPr>
      </w:pPr>
    </w:p>
    <w:p w14:paraId="2CDABE98" w14:textId="77777777" w:rsidR="006C3C9F" w:rsidRPr="00025670" w:rsidRDefault="006C3C9F" w:rsidP="006C3C9F">
      <w:pPr>
        <w:pStyle w:val="Sraas5"/>
        <w:numPr>
          <w:ilvl w:val="0"/>
          <w:numId w:val="1"/>
        </w:numPr>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 xml:space="preserve">Kasetinis </w:t>
      </w:r>
      <w:proofErr w:type="spellStart"/>
      <w:r w:rsidRPr="00025670">
        <w:rPr>
          <w:rFonts w:ascii="Times New Roman" w:hAnsi="Times New Roman" w:cs="Times New Roman"/>
          <w:b/>
          <w:sz w:val="24"/>
          <w:szCs w:val="24"/>
          <w:lang w:eastAsia="lt-LT"/>
        </w:rPr>
        <w:t>keturpusio</w:t>
      </w:r>
      <w:proofErr w:type="spellEnd"/>
      <w:r w:rsidRPr="00025670">
        <w:rPr>
          <w:rFonts w:ascii="Times New Roman" w:hAnsi="Times New Roman" w:cs="Times New Roman"/>
          <w:b/>
          <w:sz w:val="24"/>
          <w:szCs w:val="24"/>
          <w:lang w:eastAsia="lt-LT"/>
        </w:rPr>
        <w:t xml:space="preserve"> išpūtimo vidinis blokas montuojamas į lubas.</w:t>
      </w:r>
    </w:p>
    <w:p w14:paraId="5ECEA40F" w14:textId="77777777" w:rsidR="006C3C9F" w:rsidRPr="00025670" w:rsidRDefault="006C3C9F" w:rsidP="006C3C9F">
      <w:pPr>
        <w:pStyle w:val="Sraas5"/>
        <w:rPr>
          <w:rFonts w:ascii="Times New Roman" w:hAnsi="Times New Roman" w:cs="Times New Roman"/>
          <w:sz w:val="24"/>
          <w:szCs w:val="24"/>
          <w:lang w:eastAsia="lt-LT"/>
        </w:rPr>
      </w:pPr>
      <w:r w:rsidRPr="00784C3B">
        <w:rPr>
          <w:rFonts w:ascii="Times New Roman" w:hAnsi="Times New Roman" w:cs="Times New Roman"/>
          <w:b/>
          <w:bCs/>
          <w:sz w:val="24"/>
          <w:szCs w:val="24"/>
          <w:lang w:eastAsia="lt-LT"/>
        </w:rPr>
        <w:t>Galia -</w:t>
      </w:r>
      <w:r w:rsidRPr="00025670">
        <w:rPr>
          <w:rFonts w:ascii="Times New Roman" w:hAnsi="Times New Roman" w:cs="Times New Roman"/>
          <w:sz w:val="24"/>
          <w:szCs w:val="24"/>
          <w:lang w:eastAsia="lt-LT"/>
        </w:rPr>
        <w:t xml:space="preserve"> </w:t>
      </w:r>
      <w:r w:rsidRPr="00CB56A4">
        <w:rPr>
          <w:rFonts w:ascii="Times New Roman" w:hAnsi="Times New Roman" w:cs="Times New Roman"/>
          <w:b/>
          <w:bCs/>
          <w:sz w:val="24"/>
          <w:szCs w:val="24"/>
          <w:lang w:eastAsia="lt-LT"/>
        </w:rPr>
        <w:t>šaldymui / šildymui</w:t>
      </w:r>
      <w:r w:rsidR="009D0245">
        <w:rPr>
          <w:rFonts w:ascii="Times New Roman" w:hAnsi="Times New Roman" w:cs="Times New Roman"/>
          <w:bCs/>
          <w:sz w:val="24"/>
          <w:szCs w:val="24"/>
          <w:lang w:eastAsia="lt-LT"/>
        </w:rPr>
        <w:t xml:space="preserve"> ne mažiau kaip </w:t>
      </w:r>
      <w:r w:rsidR="009D0245" w:rsidRPr="00CB56A4">
        <w:rPr>
          <w:rFonts w:ascii="Times New Roman" w:hAnsi="Times New Roman" w:cs="Times New Roman"/>
          <w:b/>
          <w:bCs/>
          <w:sz w:val="24"/>
          <w:szCs w:val="24"/>
          <w:lang w:eastAsia="lt-LT"/>
        </w:rPr>
        <w:t>5,6 / 6,3 kW</w:t>
      </w:r>
    </w:p>
    <w:p w14:paraId="3878C14B"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Elektros galia (</w:t>
      </w:r>
      <w:proofErr w:type="spellStart"/>
      <w:r w:rsidRPr="00025670">
        <w:rPr>
          <w:rFonts w:ascii="Times New Roman" w:hAnsi="Times New Roman" w:cs="Times New Roman"/>
          <w:sz w:val="24"/>
          <w:szCs w:val="24"/>
          <w:lang w:eastAsia="lt-LT"/>
        </w:rPr>
        <w:t>vent</w:t>
      </w:r>
      <w:proofErr w:type="spellEnd"/>
      <w:r w:rsidRPr="00025670">
        <w:rPr>
          <w:rFonts w:ascii="Times New Roman" w:hAnsi="Times New Roman" w:cs="Times New Roman"/>
          <w:sz w:val="24"/>
          <w:szCs w:val="24"/>
          <w:lang w:eastAsia="lt-LT"/>
        </w:rPr>
        <w:t xml:space="preserve">. </w:t>
      </w:r>
      <w:r w:rsidR="00930124">
        <w:rPr>
          <w:rFonts w:ascii="Times New Roman" w:hAnsi="Times New Roman" w:cs="Times New Roman"/>
          <w:sz w:val="24"/>
          <w:szCs w:val="24"/>
          <w:lang w:eastAsia="lt-LT"/>
        </w:rPr>
        <w:t>v</w:t>
      </w:r>
      <w:r w:rsidRPr="00025670">
        <w:rPr>
          <w:rFonts w:ascii="Times New Roman" w:hAnsi="Times New Roman" w:cs="Times New Roman"/>
          <w:sz w:val="24"/>
          <w:szCs w:val="24"/>
          <w:lang w:eastAsia="lt-LT"/>
        </w:rPr>
        <w:t>ariklio) - šaldymui / šildymui: 25,0 W</w:t>
      </w:r>
      <w:r w:rsidR="00930124">
        <w:rPr>
          <w:rFonts w:ascii="Times New Roman" w:hAnsi="Times New Roman" w:cs="Times New Roman"/>
          <w:sz w:val="24"/>
          <w:szCs w:val="24"/>
          <w:lang w:eastAsia="lt-LT"/>
        </w:rPr>
        <w:t xml:space="preserve">; </w:t>
      </w:r>
      <w:r w:rsidRPr="00025670">
        <w:rPr>
          <w:rFonts w:ascii="Times New Roman" w:hAnsi="Times New Roman" w:cs="Times New Roman"/>
          <w:sz w:val="24"/>
          <w:szCs w:val="24"/>
          <w:lang w:eastAsia="lt-LT"/>
        </w:rPr>
        <w:t>230V ~1ph.</w:t>
      </w:r>
      <w:r w:rsidR="00864F42" w:rsidRPr="00864F42">
        <w:rPr>
          <w:rFonts w:ascii="Times New Roman" w:hAnsi="Times New Roman" w:cs="Times New Roman"/>
          <w:color w:val="333333"/>
          <w:sz w:val="24"/>
          <w:szCs w:val="24"/>
          <w:shd w:val="clear" w:color="auto" w:fill="FFFFFF"/>
        </w:rPr>
        <w:t xml:space="preserve"> </w:t>
      </w:r>
      <w:r w:rsidR="00864F42" w:rsidRPr="00C6264C">
        <w:rPr>
          <w:rFonts w:ascii="Times New Roman" w:hAnsi="Times New Roman" w:cs="Times New Roman"/>
          <w:color w:val="333333"/>
          <w:sz w:val="24"/>
          <w:szCs w:val="24"/>
          <w:shd w:val="clear" w:color="auto" w:fill="FFFFFF"/>
        </w:rPr>
        <w:t>± 1</w:t>
      </w:r>
      <w:r w:rsidR="00930124">
        <w:rPr>
          <w:rFonts w:ascii="Times New Roman" w:hAnsi="Times New Roman" w:cs="Times New Roman"/>
          <w:color w:val="333333"/>
          <w:sz w:val="24"/>
          <w:szCs w:val="24"/>
          <w:shd w:val="clear" w:color="auto" w:fill="FFFFFF"/>
        </w:rPr>
        <w:t>0</w:t>
      </w:r>
      <w:r w:rsidR="00864F42" w:rsidRPr="00C6264C">
        <w:rPr>
          <w:rFonts w:ascii="Times New Roman" w:hAnsi="Times New Roman" w:cs="Times New Roman"/>
          <w:color w:val="333333"/>
          <w:sz w:val="24"/>
          <w:szCs w:val="24"/>
          <w:shd w:val="clear" w:color="auto" w:fill="FFFFFF"/>
        </w:rPr>
        <w:t>%</w:t>
      </w:r>
    </w:p>
    <w:p w14:paraId="0B9C3F07" w14:textId="77777777" w:rsidR="006C3C9F" w:rsidRPr="00025670" w:rsidRDefault="006C3C9F" w:rsidP="004D060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Oro srautas m</w:t>
      </w:r>
      <w:r w:rsidRPr="00025670">
        <w:rPr>
          <w:rFonts w:ascii="Times New Roman" w:hAnsi="Times New Roman" w:cs="Times New Roman"/>
          <w:sz w:val="24"/>
          <w:szCs w:val="24"/>
          <w:vertAlign w:val="superscript"/>
          <w:lang w:eastAsia="lt-LT"/>
        </w:rPr>
        <w:t>3</w:t>
      </w:r>
      <w:r w:rsidRPr="00025670">
        <w:rPr>
          <w:rFonts w:ascii="Times New Roman" w:hAnsi="Times New Roman" w:cs="Times New Roman"/>
          <w:sz w:val="24"/>
          <w:szCs w:val="24"/>
          <w:lang w:eastAsia="lt-LT"/>
        </w:rPr>
        <w:t xml:space="preserve">/min. </w:t>
      </w:r>
      <w:r w:rsidR="00785D74" w:rsidRPr="00785D74">
        <w:rPr>
          <w:rFonts w:ascii="Times New Roman" w:eastAsia="Calibri" w:hAnsi="Times New Roman" w:cs="Times New Roman"/>
          <w:sz w:val="24"/>
          <w:szCs w:val="24"/>
        </w:rPr>
        <w:t>ne mažiau nei</w:t>
      </w:r>
      <w:r w:rsidR="00785D74">
        <w:rPr>
          <w:rFonts w:ascii="Times New Roman" w:eastAsia="Calibri" w:hAnsi="Times New Roman" w:cs="Times New Roman"/>
          <w:sz w:val="24"/>
          <w:szCs w:val="24"/>
        </w:rPr>
        <w:t xml:space="preserve">: </w:t>
      </w:r>
      <w:r w:rsidR="00785D74" w:rsidRPr="00785D74">
        <w:rPr>
          <w:rFonts w:ascii="Times New Roman" w:eastAsia="Calibri" w:hAnsi="Times New Roman" w:cs="Times New Roman"/>
          <w:sz w:val="24"/>
          <w:szCs w:val="24"/>
        </w:rPr>
        <w:t xml:space="preserve"> </w:t>
      </w:r>
      <w:r w:rsidRPr="00025670">
        <w:rPr>
          <w:rFonts w:ascii="Times New Roman" w:hAnsi="Times New Roman" w:cs="Times New Roman"/>
          <w:sz w:val="24"/>
          <w:szCs w:val="24"/>
          <w:lang w:eastAsia="lt-LT"/>
        </w:rPr>
        <w:t>aukštas / vidutinis / žemas</w:t>
      </w:r>
      <w:r w:rsidR="00785D74">
        <w:rPr>
          <w:rFonts w:ascii="Times New Roman" w:hAnsi="Times New Roman" w:cs="Times New Roman"/>
          <w:sz w:val="24"/>
          <w:szCs w:val="24"/>
          <w:lang w:eastAsia="lt-LT"/>
        </w:rPr>
        <w:t xml:space="preserve"> -</w:t>
      </w:r>
      <w:r w:rsidRPr="00025670">
        <w:rPr>
          <w:rFonts w:ascii="Times New Roman" w:hAnsi="Times New Roman" w:cs="Times New Roman"/>
          <w:sz w:val="24"/>
          <w:szCs w:val="24"/>
          <w:lang w:eastAsia="lt-LT"/>
        </w:rPr>
        <w:t xml:space="preserve"> 11,2 / 11,0 / 10,0 m</w:t>
      </w:r>
      <w:r w:rsidRPr="00025670">
        <w:rPr>
          <w:rFonts w:ascii="Times New Roman" w:hAnsi="Times New Roman" w:cs="Times New Roman"/>
          <w:sz w:val="24"/>
          <w:szCs w:val="24"/>
          <w:vertAlign w:val="superscript"/>
          <w:lang w:eastAsia="lt-LT"/>
        </w:rPr>
        <w:t>3</w:t>
      </w:r>
      <w:r w:rsidRPr="00025670">
        <w:rPr>
          <w:rFonts w:ascii="Times New Roman" w:hAnsi="Times New Roman" w:cs="Times New Roman"/>
          <w:sz w:val="24"/>
          <w:szCs w:val="24"/>
          <w:lang w:eastAsia="lt-LT"/>
        </w:rPr>
        <w:t>/min.</w:t>
      </w:r>
      <w:r w:rsidR="004D060F">
        <w:rPr>
          <w:rFonts w:ascii="Times New Roman" w:hAnsi="Times New Roman" w:cs="Times New Roman"/>
          <w:sz w:val="24"/>
          <w:szCs w:val="24"/>
          <w:lang w:eastAsia="lt-LT"/>
        </w:rPr>
        <w:t xml:space="preserve"> </w:t>
      </w:r>
    </w:p>
    <w:p w14:paraId="042AAEC9" w14:textId="0271E29E" w:rsidR="006C3C9F" w:rsidRPr="0083684E" w:rsidRDefault="006C3C9F" w:rsidP="006C3C9F">
      <w:pPr>
        <w:pStyle w:val="Sraas5"/>
        <w:rPr>
          <w:rFonts w:ascii="Times New Roman" w:hAnsi="Times New Roman" w:cs="Times New Roman"/>
          <w:b/>
          <w:bCs/>
          <w:sz w:val="24"/>
          <w:szCs w:val="24"/>
          <w:lang w:eastAsia="lt-LT"/>
        </w:rPr>
      </w:pPr>
      <w:r w:rsidRPr="00025670">
        <w:rPr>
          <w:rFonts w:ascii="Times New Roman" w:hAnsi="Times New Roman" w:cs="Times New Roman"/>
          <w:sz w:val="24"/>
          <w:szCs w:val="24"/>
          <w:lang w:eastAsia="lt-LT"/>
        </w:rPr>
        <w:t xml:space="preserve">Triukšmo </w:t>
      </w:r>
      <w:r w:rsidR="00930124">
        <w:rPr>
          <w:rFonts w:ascii="Times New Roman" w:hAnsi="Times New Roman" w:cs="Times New Roman"/>
          <w:sz w:val="24"/>
          <w:szCs w:val="24"/>
          <w:lang w:eastAsia="lt-LT"/>
        </w:rPr>
        <w:t>lygis</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dB</w:t>
      </w:r>
      <w:proofErr w:type="spellEnd"/>
      <w:r w:rsidRPr="00025670">
        <w:rPr>
          <w:rFonts w:ascii="Times New Roman" w:hAnsi="Times New Roman" w:cs="Times New Roman"/>
          <w:sz w:val="24"/>
          <w:szCs w:val="24"/>
          <w:lang w:eastAsia="lt-LT"/>
        </w:rPr>
        <w:t>(A) skirtingais greičiais –</w:t>
      </w:r>
      <w:r w:rsidR="004D060F">
        <w:rPr>
          <w:rFonts w:ascii="Times New Roman" w:eastAsia="Calibri" w:hAnsi="Times New Roman" w:cs="Times New Roman"/>
          <w:sz w:val="24"/>
          <w:szCs w:val="24"/>
          <w:lang w:eastAsia="lt-LT"/>
        </w:rPr>
        <w:t xml:space="preserve"> </w:t>
      </w:r>
      <w:bookmarkStart w:id="7" w:name="_Hlk190668160"/>
      <w:r w:rsidR="00B5672E">
        <w:rPr>
          <w:rFonts w:ascii="Times New Roman" w:eastAsia="Calibri" w:hAnsi="Times New Roman" w:cs="Times New Roman"/>
          <w:sz w:val="24"/>
          <w:szCs w:val="24"/>
          <w:lang w:eastAsia="lt-LT"/>
        </w:rPr>
        <w:t xml:space="preserve"> </w:t>
      </w:r>
      <w:r w:rsidR="00B5672E" w:rsidRPr="00B5672E">
        <w:rPr>
          <w:rFonts w:ascii="Times New Roman" w:eastAsia="Calibri" w:hAnsi="Times New Roman" w:cs="Times New Roman"/>
          <w:sz w:val="24"/>
          <w:szCs w:val="24"/>
          <w:lang w:eastAsia="lt-LT"/>
        </w:rPr>
        <w:t xml:space="preserve">ne </w:t>
      </w:r>
      <w:r w:rsidR="00B5672E">
        <w:rPr>
          <w:rFonts w:ascii="Times New Roman" w:eastAsia="Calibri" w:hAnsi="Times New Roman" w:cs="Times New Roman"/>
          <w:sz w:val="24"/>
          <w:szCs w:val="24"/>
          <w:lang w:eastAsia="lt-LT"/>
        </w:rPr>
        <w:t>daugiau</w:t>
      </w:r>
      <w:r w:rsidR="00B5672E" w:rsidRPr="00B5672E">
        <w:rPr>
          <w:rFonts w:ascii="Times New Roman" w:eastAsia="Calibri" w:hAnsi="Times New Roman" w:cs="Times New Roman"/>
          <w:sz w:val="24"/>
          <w:szCs w:val="24"/>
          <w:lang w:eastAsia="lt-LT"/>
        </w:rPr>
        <w:t xml:space="preserve"> kaip</w:t>
      </w:r>
      <w:r w:rsidR="00B5672E">
        <w:rPr>
          <w:rFonts w:ascii="Times New Roman" w:eastAsia="Calibri" w:hAnsi="Times New Roman" w:cs="Times New Roman"/>
          <w:sz w:val="24"/>
          <w:szCs w:val="24"/>
          <w:lang w:eastAsia="lt-LT"/>
        </w:rPr>
        <w:t xml:space="preserve"> </w:t>
      </w:r>
      <w:bookmarkEnd w:id="7"/>
      <w:r w:rsidR="00785D74">
        <w:rPr>
          <w:rFonts w:ascii="Times New Roman" w:hAnsi="Times New Roman" w:cs="Times New Roman"/>
          <w:sz w:val="24"/>
          <w:szCs w:val="24"/>
          <w:lang w:eastAsia="lt-LT"/>
        </w:rPr>
        <w:t>40</w:t>
      </w:r>
      <w:r w:rsidR="00B5672E" w:rsidRPr="00025670">
        <w:rPr>
          <w:rFonts w:ascii="Times New Roman" w:hAnsi="Times New Roman" w:cs="Times New Roman"/>
          <w:sz w:val="24"/>
          <w:szCs w:val="24"/>
          <w:lang w:eastAsia="lt-LT"/>
        </w:rPr>
        <w:t xml:space="preserve"> </w:t>
      </w:r>
      <w:proofErr w:type="spellStart"/>
      <w:r w:rsidR="00B5672E" w:rsidRPr="00025670">
        <w:rPr>
          <w:rFonts w:ascii="Times New Roman" w:hAnsi="Times New Roman" w:cs="Times New Roman"/>
          <w:sz w:val="24"/>
          <w:szCs w:val="24"/>
          <w:lang w:eastAsia="lt-LT"/>
        </w:rPr>
        <w:t>dB</w:t>
      </w:r>
      <w:proofErr w:type="spellEnd"/>
      <w:r w:rsidR="00B5672E" w:rsidRPr="00025670">
        <w:rPr>
          <w:rFonts w:ascii="Times New Roman" w:hAnsi="Times New Roman" w:cs="Times New Roman"/>
          <w:sz w:val="24"/>
          <w:szCs w:val="24"/>
          <w:lang w:eastAsia="lt-LT"/>
        </w:rPr>
        <w:t>(A</w:t>
      </w:r>
      <w:r w:rsidR="00A52BEA">
        <w:rPr>
          <w:rFonts w:ascii="Times New Roman" w:hAnsi="Times New Roman" w:cs="Times New Roman"/>
          <w:sz w:val="24"/>
          <w:szCs w:val="24"/>
          <w:lang w:eastAsia="lt-LT"/>
        </w:rPr>
        <w:t>)</w:t>
      </w:r>
      <w:r w:rsidR="00B5672E">
        <w:rPr>
          <w:rFonts w:ascii="Times New Roman" w:hAnsi="Times New Roman" w:cs="Times New Roman"/>
          <w:sz w:val="24"/>
          <w:szCs w:val="24"/>
          <w:lang w:eastAsia="lt-LT"/>
        </w:rPr>
        <w:t>;</w:t>
      </w:r>
    </w:p>
    <w:p w14:paraId="7480142E" w14:textId="77777777" w:rsidR="006C3C9F" w:rsidRPr="00025670" w:rsidRDefault="006C3C9F" w:rsidP="006C3C9F">
      <w:pPr>
        <w:pStyle w:val="Sraas5"/>
        <w:rPr>
          <w:rFonts w:ascii="Times New Roman" w:hAnsi="Times New Roman" w:cs="Times New Roman"/>
          <w:sz w:val="24"/>
          <w:szCs w:val="24"/>
          <w:lang w:eastAsia="lt-LT"/>
        </w:rPr>
      </w:pPr>
    </w:p>
    <w:p w14:paraId="70932DA2"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Kasečių kiekvienos angos žaliuzių padėtį galima nustatyti skirtingu išpūtimo kampu.</w:t>
      </w:r>
    </w:p>
    <w:p w14:paraId="594A82AE" w14:textId="77777777" w:rsidR="006C3C9F" w:rsidRPr="00025670" w:rsidRDefault="006C3C9F" w:rsidP="006C3C9F">
      <w:pPr>
        <w:pStyle w:val="Sraas5"/>
        <w:rPr>
          <w:rFonts w:ascii="Times New Roman" w:hAnsi="Times New Roman" w:cs="Times New Roman"/>
          <w:sz w:val="24"/>
          <w:szCs w:val="24"/>
          <w:lang w:eastAsia="lt-LT"/>
        </w:rPr>
      </w:pPr>
    </w:p>
    <w:p w14:paraId="1A843D88" w14:textId="77777777" w:rsidR="006C3C9F" w:rsidRPr="00025670" w:rsidRDefault="006C3C9F" w:rsidP="006C3C9F">
      <w:pPr>
        <w:pStyle w:val="Sraas5"/>
        <w:numPr>
          <w:ilvl w:val="0"/>
          <w:numId w:val="1"/>
        </w:numPr>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Sieninis vidinis blokas montuojamas ant sienos.</w:t>
      </w:r>
    </w:p>
    <w:p w14:paraId="5E394898" w14:textId="77777777" w:rsidR="006C3C9F" w:rsidRPr="00025670" w:rsidRDefault="006C3C9F" w:rsidP="006C3C9F">
      <w:pPr>
        <w:pStyle w:val="Sraas5"/>
        <w:rPr>
          <w:rFonts w:ascii="Times New Roman" w:hAnsi="Times New Roman" w:cs="Times New Roman"/>
          <w:sz w:val="24"/>
          <w:szCs w:val="24"/>
          <w:lang w:eastAsia="lt-LT"/>
        </w:rPr>
      </w:pPr>
      <w:r w:rsidRPr="00784C3B">
        <w:rPr>
          <w:rFonts w:ascii="Times New Roman" w:hAnsi="Times New Roman" w:cs="Times New Roman"/>
          <w:b/>
          <w:bCs/>
          <w:sz w:val="24"/>
          <w:szCs w:val="24"/>
          <w:lang w:eastAsia="lt-LT"/>
        </w:rPr>
        <w:t xml:space="preserve">Galia - </w:t>
      </w:r>
      <w:r w:rsidRPr="00CB56A4">
        <w:rPr>
          <w:rFonts w:ascii="Times New Roman" w:hAnsi="Times New Roman" w:cs="Times New Roman"/>
          <w:b/>
          <w:bCs/>
          <w:sz w:val="24"/>
          <w:szCs w:val="24"/>
          <w:lang w:eastAsia="lt-LT"/>
        </w:rPr>
        <w:t>šaldymui / šildymui:</w:t>
      </w:r>
      <w:bookmarkStart w:id="8" w:name="_Hlk190667758"/>
      <w:r w:rsidR="007D03EB">
        <w:rPr>
          <w:rFonts w:ascii="Times New Roman" w:hAnsi="Times New Roman" w:cs="Times New Roman"/>
          <w:bCs/>
          <w:sz w:val="24"/>
          <w:szCs w:val="24"/>
          <w:lang w:eastAsia="lt-LT"/>
        </w:rPr>
        <w:t xml:space="preserve"> ne mažiau kaip</w:t>
      </w:r>
      <w:r w:rsidR="00CB56A4" w:rsidRPr="007976DE">
        <w:rPr>
          <w:rFonts w:ascii="Times New Roman" w:eastAsia="Calibri" w:hAnsi="Times New Roman" w:cs="Times New Roman"/>
          <w:b/>
          <w:sz w:val="24"/>
          <w:szCs w:val="24"/>
          <w:lang w:eastAsia="lt-LT"/>
        </w:rPr>
        <w:t xml:space="preserve"> </w:t>
      </w:r>
      <w:bookmarkEnd w:id="8"/>
      <w:r w:rsidR="007D03EB" w:rsidRPr="00CB56A4">
        <w:rPr>
          <w:rFonts w:ascii="Times New Roman" w:hAnsi="Times New Roman" w:cs="Times New Roman"/>
          <w:b/>
          <w:bCs/>
          <w:sz w:val="24"/>
          <w:szCs w:val="24"/>
          <w:lang w:eastAsia="lt-LT"/>
        </w:rPr>
        <w:t>2,2 / 2,5 kW</w:t>
      </w:r>
    </w:p>
    <w:p w14:paraId="56A2E647" w14:textId="2A5EF113"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Elektros galia (</w:t>
      </w:r>
      <w:proofErr w:type="spellStart"/>
      <w:r w:rsidRPr="00025670">
        <w:rPr>
          <w:rFonts w:ascii="Times New Roman" w:hAnsi="Times New Roman" w:cs="Times New Roman"/>
          <w:sz w:val="24"/>
          <w:szCs w:val="24"/>
          <w:lang w:eastAsia="lt-LT"/>
        </w:rPr>
        <w:t>vent</w:t>
      </w:r>
      <w:proofErr w:type="spellEnd"/>
      <w:r w:rsidRPr="00025670">
        <w:rPr>
          <w:rFonts w:ascii="Times New Roman" w:hAnsi="Times New Roman" w:cs="Times New Roman"/>
          <w:sz w:val="24"/>
          <w:szCs w:val="24"/>
          <w:lang w:eastAsia="lt-LT"/>
        </w:rPr>
        <w:t>. Variklio) - šaldymui / šildymui:</w:t>
      </w:r>
      <w:r w:rsidR="0053015D" w:rsidRPr="0053015D">
        <w:rPr>
          <w:rFonts w:ascii="Times New Roman" w:hAnsi="Times New Roman" w:cs="Times New Roman"/>
          <w:bCs/>
          <w:sz w:val="24"/>
          <w:szCs w:val="24"/>
          <w:lang w:eastAsia="lt-LT"/>
        </w:rPr>
        <w:t xml:space="preserve"> </w:t>
      </w:r>
      <w:r w:rsidR="0053015D">
        <w:rPr>
          <w:rFonts w:ascii="Times New Roman" w:hAnsi="Times New Roman" w:cs="Times New Roman"/>
          <w:bCs/>
          <w:sz w:val="24"/>
          <w:szCs w:val="24"/>
          <w:lang w:eastAsia="lt-LT"/>
        </w:rPr>
        <w:t>ne mažiau kaip</w:t>
      </w:r>
      <w:r w:rsidRPr="00025670">
        <w:rPr>
          <w:rFonts w:ascii="Times New Roman" w:hAnsi="Times New Roman" w:cs="Times New Roman"/>
          <w:sz w:val="24"/>
          <w:szCs w:val="24"/>
          <w:lang w:eastAsia="lt-LT"/>
        </w:rPr>
        <w:t xml:space="preserve"> </w:t>
      </w:r>
      <w:bookmarkStart w:id="9" w:name="_Hlk499459255"/>
      <w:r w:rsidRPr="00025670">
        <w:rPr>
          <w:rFonts w:ascii="Times New Roman" w:hAnsi="Times New Roman" w:cs="Times New Roman"/>
          <w:sz w:val="24"/>
          <w:szCs w:val="24"/>
          <w:lang w:eastAsia="lt-LT"/>
        </w:rPr>
        <w:t xml:space="preserve"> - 11,0 W (max.30,0 W). 230V ~1ph.</w:t>
      </w:r>
      <w:bookmarkEnd w:id="9"/>
      <w:r w:rsidR="00864F42" w:rsidRPr="00864F42">
        <w:rPr>
          <w:rFonts w:ascii="Times New Roman" w:hAnsi="Times New Roman" w:cs="Times New Roman"/>
          <w:color w:val="333333"/>
          <w:sz w:val="24"/>
          <w:szCs w:val="24"/>
          <w:shd w:val="clear" w:color="auto" w:fill="FFFFFF"/>
        </w:rPr>
        <w:t xml:space="preserve"> </w:t>
      </w:r>
      <w:r w:rsidR="00864F42" w:rsidRPr="00C6264C">
        <w:rPr>
          <w:rFonts w:ascii="Times New Roman" w:hAnsi="Times New Roman" w:cs="Times New Roman"/>
          <w:color w:val="333333"/>
          <w:sz w:val="24"/>
          <w:szCs w:val="24"/>
          <w:shd w:val="clear" w:color="auto" w:fill="FFFFFF"/>
        </w:rPr>
        <w:t>± 1</w:t>
      </w:r>
      <w:r w:rsidR="00776D45">
        <w:rPr>
          <w:rFonts w:ascii="Times New Roman" w:hAnsi="Times New Roman" w:cs="Times New Roman"/>
          <w:color w:val="333333"/>
          <w:sz w:val="24"/>
          <w:szCs w:val="24"/>
          <w:shd w:val="clear" w:color="auto" w:fill="FFFFFF"/>
        </w:rPr>
        <w:t>0</w:t>
      </w:r>
      <w:r w:rsidR="00864F42" w:rsidRPr="00C6264C">
        <w:rPr>
          <w:rFonts w:ascii="Times New Roman" w:hAnsi="Times New Roman" w:cs="Times New Roman"/>
          <w:color w:val="333333"/>
          <w:sz w:val="24"/>
          <w:szCs w:val="24"/>
          <w:shd w:val="clear" w:color="auto" w:fill="FFFFFF"/>
        </w:rPr>
        <w:t>%</w:t>
      </w:r>
    </w:p>
    <w:p w14:paraId="426923AF" w14:textId="77777777" w:rsidR="006C3C9F" w:rsidRPr="0083684E" w:rsidRDefault="006C3C9F" w:rsidP="004D060F">
      <w:pPr>
        <w:pStyle w:val="Sraas5"/>
        <w:rPr>
          <w:rFonts w:ascii="Times New Roman" w:hAnsi="Times New Roman" w:cs="Times New Roman"/>
          <w:b/>
          <w:bCs/>
          <w:sz w:val="24"/>
          <w:szCs w:val="24"/>
          <w:lang w:eastAsia="lt-LT"/>
        </w:rPr>
      </w:pPr>
      <w:r w:rsidRPr="00025670">
        <w:rPr>
          <w:rFonts w:ascii="Times New Roman" w:hAnsi="Times New Roman" w:cs="Times New Roman"/>
          <w:sz w:val="24"/>
          <w:szCs w:val="24"/>
          <w:lang w:eastAsia="lt-LT"/>
        </w:rPr>
        <w:t>Oro srautas m</w:t>
      </w:r>
      <w:r w:rsidRPr="00025670">
        <w:rPr>
          <w:rFonts w:ascii="Times New Roman" w:hAnsi="Times New Roman" w:cs="Times New Roman"/>
          <w:sz w:val="24"/>
          <w:szCs w:val="24"/>
          <w:vertAlign w:val="superscript"/>
          <w:lang w:eastAsia="lt-LT"/>
        </w:rPr>
        <w:t>3</w:t>
      </w:r>
      <w:r w:rsidRPr="00025670">
        <w:rPr>
          <w:rFonts w:ascii="Times New Roman" w:hAnsi="Times New Roman" w:cs="Times New Roman"/>
          <w:sz w:val="24"/>
          <w:szCs w:val="24"/>
          <w:lang w:eastAsia="lt-LT"/>
        </w:rPr>
        <w:t>/min.</w:t>
      </w:r>
      <w:r w:rsidR="00785D74" w:rsidRPr="00785D74">
        <w:rPr>
          <w:rFonts w:ascii="Times New Roman" w:eastAsia="Calibri" w:hAnsi="Times New Roman" w:cs="Times New Roman"/>
          <w:sz w:val="24"/>
          <w:szCs w:val="24"/>
        </w:rPr>
        <w:t xml:space="preserve"> ne mažiau nei</w:t>
      </w:r>
      <w:r w:rsidR="00785D74">
        <w:rPr>
          <w:rFonts w:ascii="Times New Roman" w:eastAsia="Calibri" w:hAnsi="Times New Roman" w:cs="Times New Roman"/>
          <w:sz w:val="24"/>
          <w:szCs w:val="24"/>
        </w:rPr>
        <w:t>:</w:t>
      </w:r>
      <w:r w:rsidRPr="00025670">
        <w:rPr>
          <w:rFonts w:ascii="Times New Roman" w:hAnsi="Times New Roman" w:cs="Times New Roman"/>
          <w:sz w:val="24"/>
          <w:szCs w:val="24"/>
          <w:lang w:eastAsia="lt-LT"/>
        </w:rPr>
        <w:t xml:space="preserve"> aukštas / vidutinis / žemas</w:t>
      </w:r>
      <w:r w:rsidR="00785D74">
        <w:rPr>
          <w:rFonts w:ascii="Times New Roman" w:hAnsi="Times New Roman" w:cs="Times New Roman"/>
          <w:sz w:val="24"/>
          <w:szCs w:val="24"/>
          <w:lang w:eastAsia="lt-LT"/>
        </w:rPr>
        <w:t xml:space="preserve"> </w:t>
      </w:r>
      <w:r w:rsidR="00785D74">
        <w:rPr>
          <w:rFonts w:ascii="Times New Roman" w:hAnsi="Times New Roman" w:cs="Times New Roman"/>
          <w:bCs/>
          <w:sz w:val="24"/>
          <w:szCs w:val="24"/>
          <w:lang w:eastAsia="lt-LT"/>
        </w:rPr>
        <w:t xml:space="preserve">- </w:t>
      </w:r>
      <w:r w:rsidR="007D03EB" w:rsidRPr="00025670">
        <w:rPr>
          <w:rFonts w:ascii="Times New Roman" w:hAnsi="Times New Roman" w:cs="Times New Roman"/>
          <w:sz w:val="24"/>
          <w:szCs w:val="24"/>
          <w:lang w:eastAsia="lt-LT"/>
        </w:rPr>
        <w:t>7,2 / 6,8 / 5,</w:t>
      </w:r>
      <w:r w:rsidR="007D03EB" w:rsidRPr="0053015D">
        <w:rPr>
          <w:rFonts w:ascii="Times New Roman" w:hAnsi="Times New Roman" w:cs="Times New Roman"/>
          <w:sz w:val="24"/>
          <w:szCs w:val="24"/>
          <w:lang w:eastAsia="lt-LT"/>
        </w:rPr>
        <w:t xml:space="preserve">9 </w:t>
      </w:r>
      <w:r w:rsidR="007D03EB" w:rsidRPr="0053015D">
        <w:rPr>
          <w:rFonts w:ascii="Times New Roman" w:eastAsia="Calibri" w:hAnsi="Times New Roman" w:cs="Times New Roman"/>
          <w:sz w:val="24"/>
          <w:szCs w:val="24"/>
          <w:lang w:eastAsia="lt-LT"/>
        </w:rPr>
        <w:t xml:space="preserve"> </w:t>
      </w:r>
      <w:r w:rsidR="004D060F" w:rsidRPr="0053015D">
        <w:rPr>
          <w:rFonts w:ascii="Times New Roman" w:hAnsi="Times New Roman" w:cs="Times New Roman"/>
          <w:sz w:val="24"/>
          <w:szCs w:val="24"/>
          <w:lang w:eastAsia="lt-LT"/>
        </w:rPr>
        <w:t>m</w:t>
      </w:r>
      <w:r w:rsidR="004D060F" w:rsidRPr="0053015D">
        <w:rPr>
          <w:rFonts w:ascii="Times New Roman" w:hAnsi="Times New Roman" w:cs="Times New Roman"/>
          <w:sz w:val="24"/>
          <w:szCs w:val="24"/>
          <w:vertAlign w:val="superscript"/>
          <w:lang w:eastAsia="lt-LT"/>
        </w:rPr>
        <w:t>3</w:t>
      </w:r>
      <w:r w:rsidR="004D060F" w:rsidRPr="0053015D">
        <w:rPr>
          <w:rFonts w:ascii="Times New Roman" w:hAnsi="Times New Roman" w:cs="Times New Roman"/>
          <w:sz w:val="24"/>
          <w:szCs w:val="24"/>
          <w:lang w:eastAsia="lt-LT"/>
        </w:rPr>
        <w:t>/min</w:t>
      </w:r>
      <w:r w:rsidR="004D060F" w:rsidRPr="0083684E">
        <w:rPr>
          <w:rFonts w:ascii="Times New Roman" w:hAnsi="Times New Roman" w:cs="Times New Roman"/>
          <w:b/>
          <w:bCs/>
          <w:sz w:val="24"/>
          <w:szCs w:val="24"/>
          <w:lang w:eastAsia="lt-LT"/>
        </w:rPr>
        <w:t xml:space="preserve"> </w:t>
      </w:r>
      <w:r w:rsidR="00785D74">
        <w:rPr>
          <w:rFonts w:ascii="Times New Roman" w:hAnsi="Times New Roman" w:cs="Times New Roman"/>
          <w:b/>
          <w:bCs/>
          <w:sz w:val="24"/>
          <w:szCs w:val="24"/>
          <w:lang w:eastAsia="lt-LT"/>
        </w:rPr>
        <w:t>.</w:t>
      </w:r>
    </w:p>
    <w:p w14:paraId="568ACE02"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Triukšmo </w:t>
      </w:r>
      <w:r w:rsidR="00930124">
        <w:rPr>
          <w:rFonts w:ascii="Times New Roman" w:hAnsi="Times New Roman" w:cs="Times New Roman"/>
          <w:sz w:val="24"/>
          <w:szCs w:val="24"/>
          <w:lang w:eastAsia="lt-LT"/>
        </w:rPr>
        <w:t>lygis</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dB</w:t>
      </w:r>
      <w:proofErr w:type="spellEnd"/>
      <w:r w:rsidRPr="00025670">
        <w:rPr>
          <w:rFonts w:ascii="Times New Roman" w:hAnsi="Times New Roman" w:cs="Times New Roman"/>
          <w:sz w:val="24"/>
          <w:szCs w:val="24"/>
          <w:lang w:eastAsia="lt-LT"/>
        </w:rPr>
        <w:t>(A) skirtingais greičiais –</w:t>
      </w:r>
      <w:bookmarkStart w:id="10" w:name="_Hlk190668236"/>
      <w:r w:rsidR="00B5672E">
        <w:rPr>
          <w:rFonts w:ascii="Times New Roman" w:eastAsia="Calibri" w:hAnsi="Times New Roman" w:cs="Times New Roman"/>
          <w:sz w:val="24"/>
          <w:szCs w:val="24"/>
          <w:lang w:eastAsia="lt-LT"/>
        </w:rPr>
        <w:t xml:space="preserve"> </w:t>
      </w:r>
      <w:r w:rsidR="00B5672E" w:rsidRPr="00B5672E">
        <w:rPr>
          <w:rFonts w:ascii="Times New Roman" w:eastAsia="Calibri" w:hAnsi="Times New Roman" w:cs="Times New Roman"/>
          <w:sz w:val="24"/>
          <w:szCs w:val="24"/>
          <w:lang w:eastAsia="lt-LT"/>
        </w:rPr>
        <w:t xml:space="preserve">ne </w:t>
      </w:r>
      <w:r w:rsidR="00B5672E">
        <w:rPr>
          <w:rFonts w:ascii="Times New Roman" w:eastAsia="Calibri" w:hAnsi="Times New Roman" w:cs="Times New Roman"/>
          <w:sz w:val="24"/>
          <w:szCs w:val="24"/>
          <w:lang w:eastAsia="lt-LT"/>
        </w:rPr>
        <w:t>daugiau</w:t>
      </w:r>
      <w:r w:rsidR="00B5672E" w:rsidRPr="00B5672E">
        <w:rPr>
          <w:rFonts w:ascii="Times New Roman" w:eastAsia="Calibri" w:hAnsi="Times New Roman" w:cs="Times New Roman"/>
          <w:sz w:val="24"/>
          <w:szCs w:val="24"/>
          <w:lang w:eastAsia="lt-LT"/>
        </w:rPr>
        <w:t xml:space="preserve"> kaip</w:t>
      </w:r>
      <w:r w:rsidR="00B5672E">
        <w:rPr>
          <w:rFonts w:ascii="Times New Roman" w:eastAsia="Calibri" w:hAnsi="Times New Roman" w:cs="Times New Roman"/>
          <w:sz w:val="24"/>
          <w:szCs w:val="24"/>
          <w:lang w:eastAsia="lt-LT"/>
        </w:rPr>
        <w:t xml:space="preserve"> </w:t>
      </w:r>
      <w:bookmarkEnd w:id="10"/>
      <w:r w:rsidR="00785D74">
        <w:rPr>
          <w:rFonts w:ascii="Times New Roman" w:hAnsi="Times New Roman" w:cs="Times New Roman"/>
          <w:sz w:val="24"/>
          <w:szCs w:val="24"/>
          <w:lang w:eastAsia="lt-LT"/>
        </w:rPr>
        <w:t>40</w:t>
      </w:r>
      <w:r w:rsidR="00B5672E" w:rsidRPr="00025670">
        <w:rPr>
          <w:rFonts w:ascii="Times New Roman" w:hAnsi="Times New Roman" w:cs="Times New Roman"/>
          <w:sz w:val="24"/>
          <w:szCs w:val="24"/>
          <w:lang w:eastAsia="lt-LT"/>
        </w:rPr>
        <w:t xml:space="preserve"> </w:t>
      </w:r>
      <w:proofErr w:type="spellStart"/>
      <w:r w:rsidR="00B5672E" w:rsidRPr="00025670">
        <w:rPr>
          <w:rFonts w:ascii="Times New Roman" w:hAnsi="Times New Roman" w:cs="Times New Roman"/>
          <w:sz w:val="24"/>
          <w:szCs w:val="24"/>
          <w:lang w:eastAsia="lt-LT"/>
        </w:rPr>
        <w:t>dB</w:t>
      </w:r>
      <w:proofErr w:type="spellEnd"/>
      <w:r w:rsidR="00B5672E" w:rsidRPr="00025670">
        <w:rPr>
          <w:rFonts w:ascii="Times New Roman" w:hAnsi="Times New Roman" w:cs="Times New Roman"/>
          <w:sz w:val="24"/>
          <w:szCs w:val="24"/>
          <w:lang w:eastAsia="lt-LT"/>
        </w:rPr>
        <w:t>(A)</w:t>
      </w:r>
      <w:r w:rsidR="00B5672E">
        <w:rPr>
          <w:rFonts w:ascii="Times New Roman" w:hAnsi="Times New Roman" w:cs="Times New Roman"/>
          <w:sz w:val="24"/>
          <w:szCs w:val="24"/>
          <w:lang w:eastAsia="lt-LT"/>
        </w:rPr>
        <w:t>;</w:t>
      </w:r>
    </w:p>
    <w:p w14:paraId="260E0FF9" w14:textId="77777777" w:rsidR="006C3C9F" w:rsidRPr="00025670" w:rsidRDefault="006C3C9F" w:rsidP="006C3C9F">
      <w:pPr>
        <w:pStyle w:val="Sraas5"/>
        <w:rPr>
          <w:rFonts w:ascii="Times New Roman" w:hAnsi="Times New Roman" w:cs="Times New Roman"/>
          <w:sz w:val="24"/>
          <w:szCs w:val="24"/>
          <w:lang w:eastAsia="lt-LT"/>
        </w:rPr>
      </w:pPr>
    </w:p>
    <w:p w14:paraId="048796DB" w14:textId="77777777" w:rsidR="006C3C9F" w:rsidRPr="00025670" w:rsidRDefault="006C3C9F" w:rsidP="006C3C9F">
      <w:pPr>
        <w:pStyle w:val="Sraas5"/>
        <w:numPr>
          <w:ilvl w:val="0"/>
          <w:numId w:val="1"/>
        </w:numPr>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 xml:space="preserve"> Sieninis vidinis blokas montuojamas ant sienos.</w:t>
      </w:r>
    </w:p>
    <w:p w14:paraId="60B30967"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Galia - šaldymui / šildymui</w:t>
      </w:r>
      <w:r w:rsidRPr="0053015D">
        <w:rPr>
          <w:rFonts w:ascii="Times New Roman" w:hAnsi="Times New Roman" w:cs="Times New Roman"/>
          <w:sz w:val="24"/>
          <w:szCs w:val="24"/>
          <w:lang w:eastAsia="lt-LT"/>
        </w:rPr>
        <w:t>:</w:t>
      </w:r>
      <w:r w:rsidR="0053015D" w:rsidRPr="0053015D">
        <w:rPr>
          <w:rFonts w:ascii="Times New Roman" w:hAnsi="Times New Roman" w:cs="Times New Roman"/>
          <w:sz w:val="24"/>
          <w:szCs w:val="24"/>
          <w:lang w:eastAsia="lt-LT"/>
        </w:rPr>
        <w:t xml:space="preserve"> </w:t>
      </w:r>
      <w:r w:rsidR="0053015D">
        <w:rPr>
          <w:rFonts w:ascii="Times New Roman" w:hAnsi="Times New Roman" w:cs="Times New Roman"/>
          <w:bCs/>
          <w:sz w:val="24"/>
          <w:szCs w:val="24"/>
          <w:lang w:eastAsia="lt-LT"/>
        </w:rPr>
        <w:t>ne</w:t>
      </w:r>
      <w:r w:rsidR="007D03EB">
        <w:rPr>
          <w:rFonts w:ascii="Times New Roman" w:hAnsi="Times New Roman" w:cs="Times New Roman"/>
          <w:bCs/>
          <w:sz w:val="24"/>
          <w:szCs w:val="24"/>
          <w:lang w:eastAsia="lt-LT"/>
        </w:rPr>
        <w:t xml:space="preserve"> mažiau kaip </w:t>
      </w:r>
      <w:r w:rsidR="007D03EB" w:rsidRPr="00CB56A4">
        <w:rPr>
          <w:rFonts w:ascii="Times New Roman" w:hAnsi="Times New Roman" w:cs="Times New Roman"/>
          <w:b/>
          <w:bCs/>
          <w:sz w:val="24"/>
          <w:szCs w:val="24"/>
          <w:lang w:eastAsia="lt-LT"/>
        </w:rPr>
        <w:t>2,8 / 3,2 kW</w:t>
      </w:r>
      <w:r w:rsidR="007D03EB">
        <w:rPr>
          <w:rFonts w:ascii="Times New Roman" w:hAnsi="Times New Roman" w:cs="Times New Roman"/>
          <w:b/>
          <w:bCs/>
          <w:sz w:val="24"/>
          <w:szCs w:val="24"/>
          <w:lang w:eastAsia="lt-LT"/>
        </w:rPr>
        <w:t>.</w:t>
      </w:r>
    </w:p>
    <w:p w14:paraId="4F7C96F3" w14:textId="77777777" w:rsidR="006C3C9F" w:rsidRPr="00025670" w:rsidRDefault="006C3C9F" w:rsidP="006C3C9F">
      <w:pPr>
        <w:pStyle w:val="Sraas5"/>
        <w:rPr>
          <w:rFonts w:ascii="Times New Roman" w:hAnsi="Times New Roman" w:cs="Times New Roman"/>
          <w:sz w:val="24"/>
          <w:szCs w:val="24"/>
          <w:lang w:eastAsia="lt-LT"/>
        </w:rPr>
      </w:pPr>
      <w:r w:rsidRPr="00025670">
        <w:rPr>
          <w:rFonts w:ascii="Times New Roman" w:hAnsi="Times New Roman" w:cs="Times New Roman"/>
          <w:sz w:val="24"/>
          <w:szCs w:val="24"/>
          <w:lang w:eastAsia="lt-LT"/>
        </w:rPr>
        <w:t>Elektros galia (</w:t>
      </w:r>
      <w:proofErr w:type="spellStart"/>
      <w:r w:rsidRPr="00025670">
        <w:rPr>
          <w:rFonts w:ascii="Times New Roman" w:hAnsi="Times New Roman" w:cs="Times New Roman"/>
          <w:sz w:val="24"/>
          <w:szCs w:val="24"/>
          <w:lang w:eastAsia="lt-LT"/>
        </w:rPr>
        <w:t>vent</w:t>
      </w:r>
      <w:proofErr w:type="spellEnd"/>
      <w:r w:rsidRPr="00025670">
        <w:rPr>
          <w:rFonts w:ascii="Times New Roman" w:hAnsi="Times New Roman" w:cs="Times New Roman"/>
          <w:sz w:val="24"/>
          <w:szCs w:val="24"/>
          <w:lang w:eastAsia="lt-LT"/>
        </w:rPr>
        <w:t xml:space="preserve">. Variklio) - šaldymui / šildymui: </w:t>
      </w:r>
      <w:proofErr w:type="spellStart"/>
      <w:r w:rsidRPr="00025670">
        <w:rPr>
          <w:rFonts w:ascii="Times New Roman" w:hAnsi="Times New Roman" w:cs="Times New Roman"/>
          <w:sz w:val="24"/>
          <w:szCs w:val="24"/>
          <w:lang w:eastAsia="lt-LT"/>
        </w:rPr>
        <w:t>nom</w:t>
      </w:r>
      <w:proofErr w:type="spellEnd"/>
      <w:r w:rsidRPr="00025670">
        <w:rPr>
          <w:rFonts w:ascii="Times New Roman" w:hAnsi="Times New Roman" w:cs="Times New Roman"/>
          <w:sz w:val="24"/>
          <w:szCs w:val="24"/>
          <w:lang w:eastAsia="lt-LT"/>
        </w:rPr>
        <w:t>. - 12,0 W (max.30,0 W). 230V ~1ph.</w:t>
      </w:r>
      <w:r w:rsidR="00864F42" w:rsidRPr="00864F42">
        <w:rPr>
          <w:rFonts w:ascii="Times New Roman" w:hAnsi="Times New Roman" w:cs="Times New Roman"/>
          <w:color w:val="333333"/>
          <w:sz w:val="24"/>
          <w:szCs w:val="24"/>
          <w:shd w:val="clear" w:color="auto" w:fill="FFFFFF"/>
        </w:rPr>
        <w:t xml:space="preserve"> </w:t>
      </w:r>
      <w:r w:rsidR="00864F42" w:rsidRPr="00C6264C">
        <w:rPr>
          <w:rFonts w:ascii="Times New Roman" w:hAnsi="Times New Roman" w:cs="Times New Roman"/>
          <w:color w:val="333333"/>
          <w:sz w:val="24"/>
          <w:szCs w:val="24"/>
          <w:shd w:val="clear" w:color="auto" w:fill="FFFFFF"/>
        </w:rPr>
        <w:t>± 1</w:t>
      </w:r>
      <w:r w:rsidR="007E16E1">
        <w:rPr>
          <w:rFonts w:ascii="Times New Roman" w:hAnsi="Times New Roman" w:cs="Times New Roman"/>
          <w:color w:val="333333"/>
          <w:sz w:val="24"/>
          <w:szCs w:val="24"/>
          <w:shd w:val="clear" w:color="auto" w:fill="FFFFFF"/>
        </w:rPr>
        <w:t>0</w:t>
      </w:r>
      <w:r w:rsidR="00864F42" w:rsidRPr="00C6264C">
        <w:rPr>
          <w:rFonts w:ascii="Times New Roman" w:hAnsi="Times New Roman" w:cs="Times New Roman"/>
          <w:color w:val="333333"/>
          <w:sz w:val="24"/>
          <w:szCs w:val="24"/>
          <w:shd w:val="clear" w:color="auto" w:fill="FFFFFF"/>
        </w:rPr>
        <w:t>%</w:t>
      </w:r>
    </w:p>
    <w:p w14:paraId="79B7BCA5" w14:textId="6334DFCF" w:rsidR="006C3C9F" w:rsidRPr="0083684E" w:rsidRDefault="006C3C9F" w:rsidP="006C3C9F">
      <w:pPr>
        <w:pStyle w:val="Sraas5"/>
        <w:rPr>
          <w:rFonts w:ascii="Times New Roman" w:hAnsi="Times New Roman" w:cs="Times New Roman"/>
          <w:b/>
          <w:bCs/>
          <w:sz w:val="24"/>
          <w:szCs w:val="24"/>
          <w:lang w:eastAsia="lt-LT"/>
        </w:rPr>
      </w:pPr>
      <w:r w:rsidRPr="00025670">
        <w:rPr>
          <w:rFonts w:ascii="Times New Roman" w:hAnsi="Times New Roman" w:cs="Times New Roman"/>
          <w:sz w:val="24"/>
          <w:szCs w:val="24"/>
          <w:lang w:eastAsia="lt-LT"/>
        </w:rPr>
        <w:t xml:space="preserve">Oro srautas </w:t>
      </w:r>
      <w:bookmarkStart w:id="11" w:name="_Hlk190375624"/>
      <w:r w:rsidRPr="00025670">
        <w:rPr>
          <w:rFonts w:ascii="Times New Roman" w:hAnsi="Times New Roman" w:cs="Times New Roman"/>
          <w:sz w:val="24"/>
          <w:szCs w:val="24"/>
          <w:lang w:eastAsia="lt-LT"/>
        </w:rPr>
        <w:t>m</w:t>
      </w:r>
      <w:r w:rsidRPr="00025670">
        <w:rPr>
          <w:rFonts w:ascii="Times New Roman" w:hAnsi="Times New Roman" w:cs="Times New Roman"/>
          <w:sz w:val="24"/>
          <w:szCs w:val="24"/>
          <w:vertAlign w:val="superscript"/>
          <w:lang w:eastAsia="lt-LT"/>
        </w:rPr>
        <w:t>3</w:t>
      </w:r>
      <w:r w:rsidRPr="00025670">
        <w:rPr>
          <w:rFonts w:ascii="Times New Roman" w:hAnsi="Times New Roman" w:cs="Times New Roman"/>
          <w:sz w:val="24"/>
          <w:szCs w:val="24"/>
          <w:lang w:eastAsia="lt-LT"/>
        </w:rPr>
        <w:t>/min</w:t>
      </w:r>
      <w:bookmarkEnd w:id="11"/>
      <w:r w:rsidRPr="00025670">
        <w:rPr>
          <w:rFonts w:ascii="Times New Roman" w:hAnsi="Times New Roman" w:cs="Times New Roman"/>
          <w:sz w:val="24"/>
          <w:szCs w:val="24"/>
          <w:lang w:eastAsia="lt-LT"/>
        </w:rPr>
        <w:t>.</w:t>
      </w:r>
      <w:r w:rsidR="00776D45" w:rsidRPr="00776D45">
        <w:rPr>
          <w:rFonts w:ascii="Times New Roman" w:hAnsi="Times New Roman" w:cs="Times New Roman"/>
          <w:bCs/>
          <w:sz w:val="24"/>
          <w:szCs w:val="24"/>
          <w:lang w:eastAsia="lt-LT"/>
        </w:rPr>
        <w:t xml:space="preserve"> </w:t>
      </w:r>
      <w:r w:rsidR="00776D45">
        <w:rPr>
          <w:rFonts w:ascii="Times New Roman" w:hAnsi="Times New Roman" w:cs="Times New Roman"/>
          <w:bCs/>
          <w:sz w:val="24"/>
          <w:szCs w:val="24"/>
          <w:lang w:eastAsia="lt-LT"/>
        </w:rPr>
        <w:t>ne mažiau nei:</w:t>
      </w:r>
      <w:r w:rsidRPr="00025670">
        <w:rPr>
          <w:rFonts w:ascii="Times New Roman" w:hAnsi="Times New Roman" w:cs="Times New Roman"/>
          <w:sz w:val="24"/>
          <w:szCs w:val="24"/>
          <w:lang w:eastAsia="lt-LT"/>
        </w:rPr>
        <w:t xml:space="preserve"> aukštas / vidutinis / žemas</w:t>
      </w:r>
      <w:bookmarkStart w:id="12" w:name="_Hlk190375673"/>
      <w:r w:rsidR="00776D45">
        <w:rPr>
          <w:rFonts w:ascii="Times New Roman" w:hAnsi="Times New Roman" w:cs="Times New Roman"/>
          <w:sz w:val="24"/>
          <w:szCs w:val="24"/>
          <w:lang w:eastAsia="lt-LT"/>
        </w:rPr>
        <w:t xml:space="preserve"> -</w:t>
      </w:r>
      <w:r w:rsidR="00B5672E">
        <w:rPr>
          <w:rFonts w:ascii="Times New Roman" w:eastAsia="Calibri" w:hAnsi="Times New Roman" w:cs="Times New Roman"/>
          <w:sz w:val="24"/>
          <w:szCs w:val="24"/>
          <w:lang w:eastAsia="lt-LT"/>
        </w:rPr>
        <w:t xml:space="preserve"> </w:t>
      </w:r>
      <w:r w:rsidR="00B5672E">
        <w:rPr>
          <w:rFonts w:ascii="Times New Roman" w:hAnsi="Times New Roman" w:cs="Times New Roman"/>
          <w:bCs/>
          <w:sz w:val="24"/>
          <w:szCs w:val="24"/>
          <w:lang w:eastAsia="lt-LT"/>
        </w:rPr>
        <w:t xml:space="preserve"> </w:t>
      </w:r>
      <w:r w:rsidR="00B5672E" w:rsidRPr="00025670">
        <w:rPr>
          <w:rFonts w:ascii="Times New Roman" w:hAnsi="Times New Roman" w:cs="Times New Roman"/>
          <w:sz w:val="24"/>
          <w:szCs w:val="24"/>
          <w:lang w:eastAsia="lt-LT"/>
        </w:rPr>
        <w:t>7,8 / 7,2 / 5,9</w:t>
      </w:r>
      <w:r w:rsidR="004D060F" w:rsidRPr="0083684E">
        <w:rPr>
          <w:rFonts w:ascii="Times New Roman" w:hAnsi="Times New Roman" w:cs="Times New Roman"/>
          <w:b/>
          <w:bCs/>
          <w:sz w:val="24"/>
          <w:szCs w:val="24"/>
          <w:lang w:eastAsia="lt-LT"/>
        </w:rPr>
        <w:t xml:space="preserve"> </w:t>
      </w:r>
      <w:r w:rsidR="004D060F" w:rsidRPr="00B5672E">
        <w:rPr>
          <w:rFonts w:ascii="Times New Roman" w:hAnsi="Times New Roman" w:cs="Times New Roman"/>
          <w:sz w:val="24"/>
          <w:szCs w:val="24"/>
          <w:lang w:eastAsia="lt-LT"/>
        </w:rPr>
        <w:t>m</w:t>
      </w:r>
      <w:r w:rsidR="004D060F" w:rsidRPr="00B5672E">
        <w:rPr>
          <w:rFonts w:ascii="Times New Roman" w:hAnsi="Times New Roman" w:cs="Times New Roman"/>
          <w:sz w:val="24"/>
          <w:szCs w:val="24"/>
          <w:vertAlign w:val="superscript"/>
          <w:lang w:eastAsia="lt-LT"/>
        </w:rPr>
        <w:t>3</w:t>
      </w:r>
      <w:r w:rsidR="004D060F" w:rsidRPr="00B5672E">
        <w:rPr>
          <w:rFonts w:ascii="Times New Roman" w:hAnsi="Times New Roman" w:cs="Times New Roman"/>
          <w:sz w:val="24"/>
          <w:szCs w:val="24"/>
          <w:lang w:eastAsia="lt-LT"/>
        </w:rPr>
        <w:t>/min</w:t>
      </w:r>
      <w:r w:rsidR="004D060F" w:rsidRPr="0083684E">
        <w:rPr>
          <w:rFonts w:ascii="Times New Roman" w:hAnsi="Times New Roman" w:cs="Times New Roman"/>
          <w:b/>
          <w:bCs/>
          <w:sz w:val="24"/>
          <w:szCs w:val="24"/>
          <w:lang w:eastAsia="lt-LT"/>
        </w:rPr>
        <w:t xml:space="preserve"> </w:t>
      </w:r>
    </w:p>
    <w:bookmarkEnd w:id="12"/>
    <w:p w14:paraId="18CCF404" w14:textId="285D9767" w:rsidR="00CD754C" w:rsidRPr="0083684E" w:rsidRDefault="00CD754C" w:rsidP="00CD754C">
      <w:pPr>
        <w:pStyle w:val="Sraas5"/>
        <w:rPr>
          <w:rFonts w:ascii="Times New Roman" w:hAnsi="Times New Roman" w:cs="Times New Roman"/>
          <w:b/>
          <w:bCs/>
          <w:sz w:val="24"/>
          <w:szCs w:val="24"/>
          <w:lang w:eastAsia="lt-LT"/>
        </w:rPr>
      </w:pPr>
      <w:r w:rsidRPr="00025670">
        <w:rPr>
          <w:rFonts w:ascii="Times New Roman" w:hAnsi="Times New Roman" w:cs="Times New Roman"/>
          <w:sz w:val="24"/>
          <w:szCs w:val="24"/>
          <w:lang w:eastAsia="lt-LT"/>
        </w:rPr>
        <w:t xml:space="preserve">Triukšmo </w:t>
      </w:r>
      <w:r>
        <w:rPr>
          <w:rFonts w:ascii="Times New Roman" w:hAnsi="Times New Roman" w:cs="Times New Roman"/>
          <w:sz w:val="24"/>
          <w:szCs w:val="24"/>
          <w:lang w:eastAsia="lt-LT"/>
        </w:rPr>
        <w:t>lygis</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dB</w:t>
      </w:r>
      <w:proofErr w:type="spellEnd"/>
      <w:r w:rsidRPr="00025670">
        <w:rPr>
          <w:rFonts w:ascii="Times New Roman" w:hAnsi="Times New Roman" w:cs="Times New Roman"/>
          <w:sz w:val="24"/>
          <w:szCs w:val="24"/>
          <w:lang w:eastAsia="lt-LT"/>
        </w:rPr>
        <w:t>(A) skirtingais greičiais –</w:t>
      </w:r>
      <w:r>
        <w:rPr>
          <w:rFonts w:ascii="Times New Roman" w:eastAsia="Calibri" w:hAnsi="Times New Roman" w:cs="Times New Roman"/>
          <w:sz w:val="24"/>
          <w:szCs w:val="24"/>
          <w:lang w:eastAsia="lt-LT"/>
        </w:rPr>
        <w:t xml:space="preserve">  </w:t>
      </w:r>
      <w:r w:rsidRPr="00B5672E">
        <w:rPr>
          <w:rFonts w:ascii="Times New Roman" w:eastAsia="Calibri" w:hAnsi="Times New Roman" w:cs="Times New Roman"/>
          <w:sz w:val="24"/>
          <w:szCs w:val="24"/>
          <w:lang w:eastAsia="lt-LT"/>
        </w:rPr>
        <w:t xml:space="preserve">ne </w:t>
      </w:r>
      <w:r>
        <w:rPr>
          <w:rFonts w:ascii="Times New Roman" w:eastAsia="Calibri" w:hAnsi="Times New Roman" w:cs="Times New Roman"/>
          <w:sz w:val="24"/>
          <w:szCs w:val="24"/>
          <w:lang w:eastAsia="lt-LT"/>
        </w:rPr>
        <w:t>daugiau</w:t>
      </w:r>
      <w:r w:rsidRPr="00B5672E">
        <w:rPr>
          <w:rFonts w:ascii="Times New Roman" w:eastAsia="Calibri" w:hAnsi="Times New Roman" w:cs="Times New Roman"/>
          <w:sz w:val="24"/>
          <w:szCs w:val="24"/>
          <w:lang w:eastAsia="lt-LT"/>
        </w:rPr>
        <w:t xml:space="preserve"> kaip</w:t>
      </w:r>
      <w:r>
        <w:rPr>
          <w:rFonts w:ascii="Times New Roman" w:eastAsia="Calibri" w:hAnsi="Times New Roman" w:cs="Times New Roman"/>
          <w:sz w:val="24"/>
          <w:szCs w:val="24"/>
          <w:lang w:eastAsia="lt-LT"/>
        </w:rPr>
        <w:t xml:space="preserve"> </w:t>
      </w:r>
      <w:r>
        <w:rPr>
          <w:rFonts w:ascii="Times New Roman" w:hAnsi="Times New Roman" w:cs="Times New Roman"/>
          <w:sz w:val="24"/>
          <w:szCs w:val="24"/>
          <w:lang w:eastAsia="lt-LT"/>
        </w:rPr>
        <w:t>40</w:t>
      </w:r>
      <w:r w:rsidRPr="00025670">
        <w:rPr>
          <w:rFonts w:ascii="Times New Roman" w:hAnsi="Times New Roman" w:cs="Times New Roman"/>
          <w:sz w:val="24"/>
          <w:szCs w:val="24"/>
          <w:lang w:eastAsia="lt-LT"/>
        </w:rPr>
        <w:t xml:space="preserve"> </w:t>
      </w:r>
      <w:proofErr w:type="spellStart"/>
      <w:r w:rsidRPr="00025670">
        <w:rPr>
          <w:rFonts w:ascii="Times New Roman" w:hAnsi="Times New Roman" w:cs="Times New Roman"/>
          <w:sz w:val="24"/>
          <w:szCs w:val="24"/>
          <w:lang w:eastAsia="lt-LT"/>
        </w:rPr>
        <w:t>dB</w:t>
      </w:r>
      <w:proofErr w:type="spellEnd"/>
      <w:r w:rsidRPr="00025670">
        <w:rPr>
          <w:rFonts w:ascii="Times New Roman" w:hAnsi="Times New Roman" w:cs="Times New Roman"/>
          <w:sz w:val="24"/>
          <w:szCs w:val="24"/>
          <w:lang w:eastAsia="lt-LT"/>
        </w:rPr>
        <w:t>(A</w:t>
      </w:r>
      <w:r>
        <w:rPr>
          <w:rFonts w:ascii="Times New Roman" w:hAnsi="Times New Roman" w:cs="Times New Roman"/>
          <w:sz w:val="24"/>
          <w:szCs w:val="24"/>
          <w:lang w:eastAsia="lt-LT"/>
        </w:rPr>
        <w:t>);</w:t>
      </w:r>
    </w:p>
    <w:p w14:paraId="09B9EA7D" w14:textId="77777777" w:rsidR="00CD754C" w:rsidRPr="00025670" w:rsidRDefault="00CD754C" w:rsidP="00CD754C">
      <w:pPr>
        <w:pStyle w:val="Sraas5"/>
        <w:rPr>
          <w:rFonts w:ascii="Times New Roman" w:hAnsi="Times New Roman" w:cs="Times New Roman"/>
          <w:sz w:val="24"/>
          <w:szCs w:val="24"/>
          <w:lang w:eastAsia="lt-LT"/>
        </w:rPr>
      </w:pPr>
    </w:p>
    <w:p w14:paraId="3C657741" w14:textId="77777777" w:rsidR="006C3C9F" w:rsidRPr="00025670" w:rsidRDefault="006C3C9F" w:rsidP="006C3C9F">
      <w:pPr>
        <w:pStyle w:val="Sraas5"/>
        <w:rPr>
          <w:rFonts w:ascii="Times New Roman" w:hAnsi="Times New Roman" w:cs="Times New Roman"/>
          <w:sz w:val="24"/>
          <w:szCs w:val="24"/>
          <w:lang w:eastAsia="lt-LT"/>
        </w:rPr>
      </w:pPr>
    </w:p>
    <w:p w14:paraId="1B9CDB26" w14:textId="77777777" w:rsidR="006C3C9F" w:rsidRPr="00025670" w:rsidRDefault="006C3C9F" w:rsidP="004B561D">
      <w:pPr>
        <w:pStyle w:val="Sraas5"/>
        <w:jc w:val="both"/>
        <w:rPr>
          <w:rFonts w:ascii="Times New Roman" w:hAnsi="Times New Roman" w:cs="Times New Roman"/>
          <w:sz w:val="24"/>
          <w:szCs w:val="24"/>
          <w:lang w:eastAsia="lt-LT"/>
        </w:rPr>
      </w:pPr>
      <w:r w:rsidRPr="00025670">
        <w:rPr>
          <w:rFonts w:ascii="Times New Roman" w:hAnsi="Times New Roman" w:cs="Times New Roman"/>
          <w:b/>
          <w:sz w:val="24"/>
          <w:szCs w:val="24"/>
          <w:lang w:eastAsia="lt-LT"/>
        </w:rPr>
        <w:t>VĖSINIMO SISTEMŲ KRITERIJAI, MONTAVIMAS, BANDYMAS IR PRIDAVIMAS EKSPLOATACIJAI</w:t>
      </w:r>
    </w:p>
    <w:p w14:paraId="6B8FEECF" w14:textId="77777777" w:rsidR="006C3C9F" w:rsidRPr="00025670" w:rsidRDefault="006C3C9F" w:rsidP="006C3C9F">
      <w:pPr>
        <w:pStyle w:val="Sraas5"/>
        <w:rPr>
          <w:rFonts w:ascii="Times New Roman" w:hAnsi="Times New Roman" w:cs="Times New Roman"/>
          <w:sz w:val="24"/>
          <w:szCs w:val="24"/>
          <w:lang w:eastAsia="lt-LT"/>
        </w:rPr>
      </w:pPr>
    </w:p>
    <w:p w14:paraId="0BC96946" w14:textId="77777777" w:rsidR="006C3C9F" w:rsidRPr="00025670" w:rsidRDefault="006C3C9F" w:rsidP="006C3C9F">
      <w:pPr>
        <w:pStyle w:val="Sraas5"/>
        <w:numPr>
          <w:ilvl w:val="0"/>
          <w:numId w:val="2"/>
        </w:numPr>
        <w:rPr>
          <w:rFonts w:ascii="Times New Roman" w:hAnsi="Times New Roman" w:cs="Times New Roman"/>
          <w:b/>
          <w:bCs/>
          <w:sz w:val="24"/>
          <w:szCs w:val="24"/>
          <w:lang w:eastAsia="lt-LT"/>
        </w:rPr>
      </w:pPr>
      <w:bookmarkStart w:id="13" w:name="_Hlk495495383"/>
      <w:r w:rsidRPr="00025670">
        <w:rPr>
          <w:rFonts w:ascii="Times New Roman" w:hAnsi="Times New Roman" w:cs="Times New Roman"/>
          <w:b/>
          <w:bCs/>
          <w:sz w:val="24"/>
          <w:szCs w:val="24"/>
          <w:lang w:eastAsia="lt-LT"/>
        </w:rPr>
        <w:t>BENDROJI DALIS</w:t>
      </w:r>
    </w:p>
    <w:bookmarkEnd w:id="13"/>
    <w:p w14:paraId="48D84F76" w14:textId="77777777" w:rsidR="006C3C9F" w:rsidRPr="00025670" w:rsidRDefault="006C3C9F" w:rsidP="006C3C9F">
      <w:pPr>
        <w:pStyle w:val="Sraas5"/>
        <w:rPr>
          <w:rFonts w:ascii="Times New Roman" w:hAnsi="Times New Roman" w:cs="Times New Roman"/>
          <w:sz w:val="24"/>
          <w:szCs w:val="24"/>
          <w:lang w:eastAsia="lt-LT"/>
        </w:rPr>
      </w:pPr>
    </w:p>
    <w:p w14:paraId="2D6D4214" w14:textId="77777777" w:rsidR="006C3C9F" w:rsidRPr="00025670" w:rsidRDefault="00930124" w:rsidP="00930124">
      <w:pPr>
        <w:pStyle w:val="Sraas5"/>
        <w:ind w:left="284"/>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6C3C9F" w:rsidRPr="00025670">
        <w:rPr>
          <w:rFonts w:ascii="Times New Roman" w:hAnsi="Times New Roman" w:cs="Times New Roman"/>
          <w:sz w:val="24"/>
          <w:szCs w:val="24"/>
          <w:lang w:eastAsia="lt-LT"/>
        </w:rPr>
        <w:t>Techninėse specifikacijose aprašomos eksploatacinės įrengtinų sistemų s</w:t>
      </w:r>
      <w:r>
        <w:rPr>
          <w:rFonts w:ascii="Times New Roman" w:hAnsi="Times New Roman" w:cs="Times New Roman"/>
          <w:sz w:val="24"/>
          <w:szCs w:val="24"/>
          <w:lang w:eastAsia="lt-LT"/>
        </w:rPr>
        <w:t xml:space="preserve">avybės. Techninių specifikacijų </w:t>
      </w:r>
      <w:r w:rsidR="006C3C9F" w:rsidRPr="00025670">
        <w:rPr>
          <w:rFonts w:ascii="Times New Roman" w:hAnsi="Times New Roman" w:cs="Times New Roman"/>
          <w:sz w:val="24"/>
          <w:szCs w:val="24"/>
          <w:lang w:eastAsia="lt-LT"/>
        </w:rPr>
        <w:t>paskirtis – naudotis jomis kaip svarbiausiomis gairėmis pasirenkant įrenginius.</w:t>
      </w:r>
    </w:p>
    <w:p w14:paraId="538CB56F" w14:textId="77777777" w:rsidR="00E519BD" w:rsidRDefault="00E519BD" w:rsidP="006C3C9F">
      <w:pPr>
        <w:pStyle w:val="Sraas5"/>
        <w:ind w:left="284"/>
        <w:jc w:val="both"/>
        <w:rPr>
          <w:rFonts w:ascii="Times New Roman" w:hAnsi="Times New Roman" w:cs="Times New Roman"/>
          <w:b/>
          <w:sz w:val="24"/>
          <w:szCs w:val="24"/>
          <w:lang w:eastAsia="lt-LT"/>
        </w:rPr>
      </w:pPr>
    </w:p>
    <w:p w14:paraId="581937B1" w14:textId="77777777" w:rsidR="006C3C9F" w:rsidRPr="00025670" w:rsidRDefault="006C3C9F" w:rsidP="006C3C9F">
      <w:pPr>
        <w:pStyle w:val="Sraas5"/>
        <w:ind w:left="284"/>
        <w:jc w:val="both"/>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Kriterijai gaminiams</w:t>
      </w:r>
    </w:p>
    <w:p w14:paraId="5A7A6F5F"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260F62D5" w14:textId="77777777" w:rsidR="006C3C9F" w:rsidRPr="00025670" w:rsidRDefault="00930124" w:rsidP="006C3C9F">
      <w:pPr>
        <w:pStyle w:val="Sraas5"/>
        <w:ind w:left="284"/>
        <w:jc w:val="both"/>
        <w:rPr>
          <w:rFonts w:ascii="Times New Roman" w:hAnsi="Times New Roman" w:cs="Times New Roman"/>
          <w:sz w:val="24"/>
          <w:szCs w:val="24"/>
          <w:lang w:eastAsia="lt-LT"/>
        </w:rPr>
      </w:pPr>
      <w:bookmarkStart w:id="14" w:name="_Toc149098236"/>
      <w:r>
        <w:rPr>
          <w:rFonts w:ascii="Times New Roman" w:hAnsi="Times New Roman" w:cs="Times New Roman"/>
          <w:sz w:val="24"/>
          <w:szCs w:val="24"/>
          <w:lang w:eastAsia="lt-LT"/>
        </w:rPr>
        <w:t xml:space="preserve"> </w:t>
      </w:r>
      <w:r w:rsidR="006C3C9F" w:rsidRPr="00025670">
        <w:rPr>
          <w:rFonts w:ascii="Times New Roman" w:hAnsi="Times New Roman" w:cs="Times New Roman"/>
          <w:sz w:val="24"/>
          <w:szCs w:val="24"/>
          <w:lang w:eastAsia="lt-LT"/>
        </w:rPr>
        <w:t>Standartiniai gaminiai: medžiagos ir įrengimai turi būti standartinė gamintojo gaminama produkcija.</w:t>
      </w:r>
    </w:p>
    <w:p w14:paraId="374F5E9F"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Sukomplektuoti įrengimai: kitų gamintojų produkciją naudojantys įrengimų komplektų gamintojai pilnai atsako už galutinį produktą.</w:t>
      </w:r>
    </w:p>
    <w:p w14:paraId="7AEDBA0C"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Pavadinimų lentelės: ant įrengimo matomoje vietoje turi būti patikimai pritvirtinti gamintojo pavadinimą nurodanti lentelė arba aiškus prekinis ženklas. Pavadinimas ar prekinis ženklas gali būti įspausti ir pačiame įrengime arba neišblunkančiai pažymėti ant kiekvienos įrengimo dalies.</w:t>
      </w:r>
    </w:p>
    <w:p w14:paraId="0D0758B9"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Kartu su įranga turi būti pristatyti visi įrengimų montavimui ir eksploatacijai numatyti reikalingi įrankiai bei kiti reikmenys.</w:t>
      </w:r>
    </w:p>
    <w:p w14:paraId="6DE35625"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456CB856" w14:textId="77777777" w:rsidR="006C3C9F" w:rsidRPr="00025670" w:rsidRDefault="006C3C9F" w:rsidP="006C3C9F">
      <w:pPr>
        <w:pStyle w:val="Sraas5"/>
        <w:ind w:left="284"/>
        <w:jc w:val="both"/>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Eksploatacijos ir techninės priežiūros garantija</w:t>
      </w:r>
    </w:p>
    <w:p w14:paraId="76E88E7C"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52AF23AE"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Turi būti suteikiamas ne trumpesnis kaip </w:t>
      </w:r>
      <w:r w:rsidR="00785D74" w:rsidRPr="00785D74">
        <w:rPr>
          <w:rFonts w:ascii="Times New Roman" w:eastAsia="Calibri" w:hAnsi="Times New Roman" w:cs="Times New Roman"/>
          <w:b/>
          <w:bCs/>
          <w:sz w:val="24"/>
          <w:szCs w:val="24"/>
        </w:rPr>
        <w:t>24 mėnesių</w:t>
      </w:r>
      <w:r w:rsidR="00785D74">
        <w:rPr>
          <w:rFonts w:ascii="Times New Roman" w:eastAsia="Calibri" w:hAnsi="Times New Roman" w:cs="Times New Roman"/>
          <w:b/>
          <w:bCs/>
          <w:sz w:val="24"/>
          <w:szCs w:val="24"/>
        </w:rPr>
        <w:t>.</w:t>
      </w:r>
    </w:p>
    <w:p w14:paraId="23F8B523"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Tiekėjas atsako už visus garantinio laikotarpio metu kylančius medžiagų ir gamybos defektus ir pasirūpina jų pašalinimu.</w:t>
      </w:r>
    </w:p>
    <w:p w14:paraId="1749BAE9"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Atsakomybės laikotarpis truks tol, kol nebus pašalinti visi garantinio laikotarpio metu pasireiškę defektai.</w:t>
      </w:r>
    </w:p>
    <w:p w14:paraId="02944328"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Garantinio laikotarpio metu susidėvėjusias dalis gali pakeisti techninio aptarnavimo personalas, vadovaudamasis eksploatacijos ir techninės priežiūros instrukcija, tuo neįtakodamas tiekėjo garantinių įsipareigojimų.</w:t>
      </w:r>
    </w:p>
    <w:p w14:paraId="0CE10617"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2FB34872" w14:textId="77777777" w:rsidR="006C3C9F" w:rsidRPr="00025670" w:rsidRDefault="006C3C9F" w:rsidP="006C3C9F">
      <w:pPr>
        <w:pStyle w:val="Sraas5"/>
        <w:ind w:left="284"/>
        <w:jc w:val="both"/>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Paviršių apsauga</w:t>
      </w:r>
    </w:p>
    <w:p w14:paraId="0BEF0EB5"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6D13DD0D"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 xml:space="preserve">Visų pateiktinų įrengimų paviršius turi būti apsaugotas nuo atmosferos poveikio. Įrengimai turi būti tinkamai paruošti transportavimui bei sandėliavimui lauke prieš jų montavimą, </w:t>
      </w:r>
      <w:proofErr w:type="spellStart"/>
      <w:r w:rsidRPr="00025670">
        <w:rPr>
          <w:rFonts w:ascii="Times New Roman" w:hAnsi="Times New Roman" w:cs="Times New Roman"/>
          <w:sz w:val="24"/>
          <w:szCs w:val="24"/>
          <w:lang w:eastAsia="lt-LT"/>
        </w:rPr>
        <w:t>t.y</w:t>
      </w:r>
      <w:proofErr w:type="spellEnd"/>
      <w:r w:rsidRPr="00025670">
        <w:rPr>
          <w:rFonts w:ascii="Times New Roman" w:hAnsi="Times New Roman" w:cs="Times New Roman"/>
          <w:sz w:val="24"/>
          <w:szCs w:val="24"/>
          <w:lang w:eastAsia="lt-LT"/>
        </w:rPr>
        <w:t>. padengti antikorozine danga ir supakuoti.</w:t>
      </w:r>
    </w:p>
    <w:p w14:paraId="2E14331F"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Metalinių paviršių valymas, šlifavimas ir apdailos danga turi atitikti tarptautinių techninių standartų, susijusių su apsauga nuo korozijos, specifikacijas.</w:t>
      </w:r>
    </w:p>
    <w:p w14:paraId="57FA0400"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Dažymą privalu atlikti kokybiškai, laikantis dažų gamintojo parengtomis lentelėmis ir nurodymais.</w:t>
      </w:r>
    </w:p>
    <w:p w14:paraId="2D7868BD"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7F56F459" w14:textId="77777777" w:rsidR="006C3C9F" w:rsidRPr="00025670" w:rsidRDefault="006C3C9F" w:rsidP="006C3C9F">
      <w:pPr>
        <w:pStyle w:val="Sraas5"/>
        <w:ind w:left="284"/>
        <w:jc w:val="both"/>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Elektros gaminiai</w:t>
      </w:r>
    </w:p>
    <w:p w14:paraId="45E8E46E"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12903198"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Visos medžiagos ir darbo kokybė turi atitikti IEC</w:t>
      </w:r>
      <w:r w:rsidR="00470555" w:rsidRPr="00470555">
        <w:rPr>
          <w:rFonts w:ascii="Times New Roman" w:eastAsia="Calibri" w:hAnsi="Times New Roman" w:cs="Times New Roman"/>
          <w:sz w:val="24"/>
          <w:szCs w:val="24"/>
          <w:lang w:eastAsia="lt-LT"/>
        </w:rPr>
        <w:t xml:space="preserve"> </w:t>
      </w:r>
      <w:r w:rsidR="00470555">
        <w:rPr>
          <w:rFonts w:ascii="Times New Roman" w:eastAsia="Calibri" w:hAnsi="Times New Roman" w:cs="Times New Roman"/>
          <w:sz w:val="24"/>
          <w:szCs w:val="24"/>
          <w:lang w:eastAsia="lt-LT"/>
        </w:rPr>
        <w:t>arba lygiaverčius,</w:t>
      </w:r>
      <w:r w:rsidRPr="00025670">
        <w:rPr>
          <w:rFonts w:ascii="Times New Roman" w:hAnsi="Times New Roman" w:cs="Times New Roman"/>
          <w:sz w:val="24"/>
          <w:szCs w:val="24"/>
          <w:lang w:eastAsia="lt-LT"/>
        </w:rPr>
        <w:t xml:space="preserve"> elektros instaliacijos reikalavimus ir atitinkamus standartus. Visos instaliacijos ir įrengimai turi būti suprojektuoti tinkamam funkcionavimui, kad nepasireikštų pirmalaikis perkrovimas ar susidėvėjimas.</w:t>
      </w:r>
    </w:p>
    <w:p w14:paraId="40CB61B2"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ab/>
        <w:t>Triukšmą keliančiuose elektros įrengimuose ar jų komponentuose turi būti įrengti triukšmą slopinantys įtaisai, kad nepažeistų greta esančių elektroninių įrengimų.</w:t>
      </w:r>
    </w:p>
    <w:bookmarkEnd w:id="14"/>
    <w:p w14:paraId="556FBC75"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3A9DC9B1" w14:textId="77777777" w:rsidR="006C3C9F" w:rsidRPr="00025670" w:rsidRDefault="006C3C9F" w:rsidP="006C3C9F">
      <w:pPr>
        <w:pStyle w:val="Sraas5"/>
        <w:ind w:left="284"/>
        <w:jc w:val="both"/>
        <w:rPr>
          <w:rFonts w:ascii="Times New Roman" w:hAnsi="Times New Roman" w:cs="Times New Roman"/>
          <w:b/>
          <w:sz w:val="24"/>
          <w:szCs w:val="24"/>
          <w:lang w:eastAsia="lt-LT"/>
        </w:rPr>
      </w:pPr>
      <w:r w:rsidRPr="00025670">
        <w:rPr>
          <w:rFonts w:ascii="Times New Roman" w:hAnsi="Times New Roman" w:cs="Times New Roman"/>
          <w:b/>
          <w:sz w:val="24"/>
          <w:szCs w:val="24"/>
          <w:lang w:eastAsia="lt-LT"/>
        </w:rPr>
        <w:t>Vibracijos pašalinimas</w:t>
      </w:r>
    </w:p>
    <w:p w14:paraId="524F6870" w14:textId="77777777" w:rsidR="006C3C9F" w:rsidRPr="00025670" w:rsidRDefault="006C3C9F" w:rsidP="006C3C9F">
      <w:pPr>
        <w:pStyle w:val="Sraas5"/>
        <w:ind w:left="284"/>
        <w:jc w:val="both"/>
        <w:rPr>
          <w:rFonts w:ascii="Times New Roman" w:hAnsi="Times New Roman" w:cs="Times New Roman"/>
          <w:sz w:val="24"/>
          <w:szCs w:val="24"/>
          <w:lang w:eastAsia="lt-LT"/>
        </w:rPr>
      </w:pPr>
    </w:p>
    <w:p w14:paraId="4B66620F" w14:textId="77777777" w:rsidR="006C3C9F" w:rsidRPr="00025670" w:rsidRDefault="006C3C9F" w:rsidP="006C3C9F">
      <w:pPr>
        <w:pStyle w:val="Sraas5"/>
        <w:ind w:left="284"/>
        <w:jc w:val="both"/>
        <w:rPr>
          <w:rFonts w:ascii="Times New Roman" w:hAnsi="Times New Roman" w:cs="Times New Roman"/>
          <w:sz w:val="24"/>
          <w:szCs w:val="24"/>
          <w:lang w:eastAsia="lt-LT"/>
        </w:rPr>
      </w:pPr>
      <w:r w:rsidRPr="00025670">
        <w:rPr>
          <w:rFonts w:ascii="Times New Roman" w:hAnsi="Times New Roman" w:cs="Times New Roman"/>
          <w:sz w:val="24"/>
          <w:szCs w:val="24"/>
          <w:lang w:eastAsia="lt-LT"/>
        </w:rPr>
        <w:tab/>
        <w:t xml:space="preserve">Visi vibruojantys ar galintys sukelti vibraciją komponentai (ventiliatoriai, siurbliai, kompresoriai ir t.t.) turi būti izoliuoti nuo pastatų konstrukcijų patvirtinto modelio </w:t>
      </w:r>
      <w:proofErr w:type="spellStart"/>
      <w:r w:rsidRPr="00025670">
        <w:rPr>
          <w:rFonts w:ascii="Times New Roman" w:hAnsi="Times New Roman" w:cs="Times New Roman"/>
          <w:sz w:val="24"/>
          <w:szCs w:val="24"/>
          <w:lang w:eastAsia="lt-LT"/>
        </w:rPr>
        <w:t>vibroizoliatoriais</w:t>
      </w:r>
      <w:proofErr w:type="spellEnd"/>
      <w:r w:rsidRPr="00025670">
        <w:rPr>
          <w:rFonts w:ascii="Times New Roman" w:hAnsi="Times New Roman" w:cs="Times New Roman"/>
          <w:sz w:val="24"/>
          <w:szCs w:val="24"/>
          <w:lang w:eastAsia="lt-LT"/>
        </w:rPr>
        <w:t>, plieninėmis spyruoklėmis ar panašiais patvirtintais įrenginiais, užkertančiais vibracijos perdavimą į pastatą.</w:t>
      </w:r>
    </w:p>
    <w:p w14:paraId="31CCBD54" w14:textId="77777777" w:rsidR="006C3C9F" w:rsidRDefault="006C3C9F" w:rsidP="006C3C9F">
      <w:pPr>
        <w:pStyle w:val="Sraas5"/>
        <w:ind w:left="284"/>
        <w:jc w:val="both"/>
        <w:rPr>
          <w:rFonts w:ascii="Times New Roman" w:hAnsi="Times New Roman" w:cs="Times New Roman"/>
          <w:sz w:val="24"/>
          <w:szCs w:val="24"/>
          <w:lang w:eastAsia="lt-LT"/>
        </w:rPr>
      </w:pPr>
    </w:p>
    <w:p w14:paraId="16881E3A" w14:textId="77777777" w:rsidR="00CD754C" w:rsidRPr="00B7372D" w:rsidRDefault="00CD754C" w:rsidP="00CD754C">
      <w:pPr>
        <w:pStyle w:val="Sraas5"/>
        <w:ind w:left="284"/>
        <w:jc w:val="both"/>
        <w:rPr>
          <w:rFonts w:ascii="Times New Roman" w:hAnsi="Times New Roman" w:cs="Times New Roman"/>
          <w:color w:val="FF0000"/>
          <w:sz w:val="24"/>
          <w:szCs w:val="24"/>
          <w:lang w:eastAsia="lt-LT"/>
        </w:rPr>
      </w:pPr>
      <w:r w:rsidRPr="00B7372D">
        <w:rPr>
          <w:rFonts w:ascii="Times New Roman" w:hAnsi="Times New Roman" w:cs="Times New Roman"/>
          <w:color w:val="FF0000"/>
          <w:sz w:val="24"/>
          <w:szCs w:val="24"/>
          <w:lang w:eastAsia="lt-LT"/>
        </w:rPr>
        <w:t>BŪTINA SĄLYGA: įrenginys turi veikti įjungus bent vieną vidinį kondicionieriaus bloką (t. y. veikimo diapazonas – nuo 0 % iki 100 % šaldymo/ šildymo galios).</w:t>
      </w:r>
    </w:p>
    <w:p w14:paraId="7EFC6152" w14:textId="77777777" w:rsidR="00281CC9" w:rsidRPr="00025670" w:rsidRDefault="00281CC9" w:rsidP="006C3C9F">
      <w:pPr>
        <w:pStyle w:val="Sraas5"/>
        <w:ind w:left="284"/>
        <w:jc w:val="both"/>
        <w:rPr>
          <w:rFonts w:ascii="Times New Roman" w:hAnsi="Times New Roman" w:cs="Times New Roman"/>
          <w:sz w:val="24"/>
          <w:szCs w:val="24"/>
          <w:lang w:eastAsia="lt-LT"/>
        </w:rPr>
      </w:pPr>
    </w:p>
    <w:sectPr w:rsidR="00281CC9" w:rsidRPr="00025670" w:rsidSect="006C3C9F">
      <w:pgSz w:w="11906" w:h="16838"/>
      <w:pgMar w:top="28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E69D6"/>
    <w:multiLevelType w:val="hybridMultilevel"/>
    <w:tmpl w:val="12D83F06"/>
    <w:lvl w:ilvl="0" w:tplc="424CF300">
      <w:start w:val="1"/>
      <w:numFmt w:val="bullet"/>
      <w:lvlText w:val="-"/>
      <w:lvlJc w:val="left"/>
      <w:pPr>
        <w:ind w:left="1080" w:hanging="360"/>
      </w:pPr>
      <w:rPr>
        <w:rFonts w:ascii="Verdana" w:eastAsia="Times New Roman" w:hAnsi="Verdana"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 w15:restartNumberingAfterBreak="0">
    <w:nsid w:val="2F88285D"/>
    <w:multiLevelType w:val="hybridMultilevel"/>
    <w:tmpl w:val="8D8E22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F8139A"/>
    <w:multiLevelType w:val="hybridMultilevel"/>
    <w:tmpl w:val="5A701546"/>
    <w:lvl w:ilvl="0" w:tplc="AA7CE450">
      <w:start w:val="1"/>
      <w:numFmt w:val="upperRoman"/>
      <w:lvlText w:val="%1."/>
      <w:lvlJc w:val="left"/>
      <w:pPr>
        <w:ind w:left="1852" w:hanging="720"/>
      </w:pPr>
      <w:rPr>
        <w:rFonts w:hint="default"/>
      </w:rPr>
    </w:lvl>
    <w:lvl w:ilvl="1" w:tplc="04270019" w:tentative="1">
      <w:start w:val="1"/>
      <w:numFmt w:val="lowerLetter"/>
      <w:lvlText w:val="%2."/>
      <w:lvlJc w:val="left"/>
      <w:pPr>
        <w:ind w:left="2212" w:hanging="360"/>
      </w:pPr>
    </w:lvl>
    <w:lvl w:ilvl="2" w:tplc="0427001B" w:tentative="1">
      <w:start w:val="1"/>
      <w:numFmt w:val="lowerRoman"/>
      <w:lvlText w:val="%3."/>
      <w:lvlJc w:val="right"/>
      <w:pPr>
        <w:ind w:left="2932" w:hanging="180"/>
      </w:pPr>
    </w:lvl>
    <w:lvl w:ilvl="3" w:tplc="0427000F" w:tentative="1">
      <w:start w:val="1"/>
      <w:numFmt w:val="decimal"/>
      <w:lvlText w:val="%4."/>
      <w:lvlJc w:val="left"/>
      <w:pPr>
        <w:ind w:left="3652" w:hanging="360"/>
      </w:pPr>
    </w:lvl>
    <w:lvl w:ilvl="4" w:tplc="04270019" w:tentative="1">
      <w:start w:val="1"/>
      <w:numFmt w:val="lowerLetter"/>
      <w:lvlText w:val="%5."/>
      <w:lvlJc w:val="left"/>
      <w:pPr>
        <w:ind w:left="4372" w:hanging="360"/>
      </w:pPr>
    </w:lvl>
    <w:lvl w:ilvl="5" w:tplc="0427001B" w:tentative="1">
      <w:start w:val="1"/>
      <w:numFmt w:val="lowerRoman"/>
      <w:lvlText w:val="%6."/>
      <w:lvlJc w:val="right"/>
      <w:pPr>
        <w:ind w:left="5092" w:hanging="180"/>
      </w:pPr>
    </w:lvl>
    <w:lvl w:ilvl="6" w:tplc="0427000F" w:tentative="1">
      <w:start w:val="1"/>
      <w:numFmt w:val="decimal"/>
      <w:lvlText w:val="%7."/>
      <w:lvlJc w:val="left"/>
      <w:pPr>
        <w:ind w:left="5812" w:hanging="360"/>
      </w:pPr>
    </w:lvl>
    <w:lvl w:ilvl="7" w:tplc="04270019" w:tentative="1">
      <w:start w:val="1"/>
      <w:numFmt w:val="lowerLetter"/>
      <w:lvlText w:val="%8."/>
      <w:lvlJc w:val="left"/>
      <w:pPr>
        <w:ind w:left="6532" w:hanging="360"/>
      </w:pPr>
    </w:lvl>
    <w:lvl w:ilvl="8" w:tplc="0427001B" w:tentative="1">
      <w:start w:val="1"/>
      <w:numFmt w:val="lowerRoman"/>
      <w:lvlText w:val="%9."/>
      <w:lvlJc w:val="right"/>
      <w:pPr>
        <w:ind w:left="7252" w:hanging="180"/>
      </w:pPr>
    </w:lvl>
  </w:abstractNum>
  <w:abstractNum w:abstractNumId="3" w15:restartNumberingAfterBreak="0">
    <w:nsid w:val="6EDA73B7"/>
    <w:multiLevelType w:val="hybridMultilevel"/>
    <w:tmpl w:val="874600B0"/>
    <w:lvl w:ilvl="0" w:tplc="FDC07D7A">
      <w:start w:val="1"/>
      <w:numFmt w:val="decimal"/>
      <w:lvlText w:val="%1."/>
      <w:lvlJc w:val="left"/>
      <w:pPr>
        <w:ind w:left="927" w:hanging="360"/>
      </w:pPr>
      <w:rPr>
        <w:rFonts w:cs="Times New Roman"/>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643735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59199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9027009">
    <w:abstractNumId w:val="0"/>
  </w:num>
  <w:num w:numId="4" w16cid:durableId="716007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9F"/>
    <w:rsid w:val="00076C73"/>
    <w:rsid w:val="000857F8"/>
    <w:rsid w:val="000C5CC0"/>
    <w:rsid w:val="000E08AE"/>
    <w:rsid w:val="0010115D"/>
    <w:rsid w:val="00156EE0"/>
    <w:rsid w:val="001C179C"/>
    <w:rsid w:val="00240405"/>
    <w:rsid w:val="00254D38"/>
    <w:rsid w:val="00256D16"/>
    <w:rsid w:val="00281CC9"/>
    <w:rsid w:val="002D6918"/>
    <w:rsid w:val="00303EC9"/>
    <w:rsid w:val="003556E6"/>
    <w:rsid w:val="00470555"/>
    <w:rsid w:val="00497022"/>
    <w:rsid w:val="004A191B"/>
    <w:rsid w:val="004B561D"/>
    <w:rsid w:val="004D060F"/>
    <w:rsid w:val="004E0103"/>
    <w:rsid w:val="004E7B94"/>
    <w:rsid w:val="004F2961"/>
    <w:rsid w:val="0053015D"/>
    <w:rsid w:val="00543441"/>
    <w:rsid w:val="00555A74"/>
    <w:rsid w:val="00580246"/>
    <w:rsid w:val="00581A19"/>
    <w:rsid w:val="00583E73"/>
    <w:rsid w:val="00597761"/>
    <w:rsid w:val="00610EA2"/>
    <w:rsid w:val="00621FF3"/>
    <w:rsid w:val="00664EB2"/>
    <w:rsid w:val="00667B60"/>
    <w:rsid w:val="006B59B3"/>
    <w:rsid w:val="006C3C9F"/>
    <w:rsid w:val="006D3803"/>
    <w:rsid w:val="00776D45"/>
    <w:rsid w:val="00784C3B"/>
    <w:rsid w:val="00785D74"/>
    <w:rsid w:val="007976DE"/>
    <w:rsid w:val="007A4AED"/>
    <w:rsid w:val="007D03EB"/>
    <w:rsid w:val="007E16E1"/>
    <w:rsid w:val="00831A27"/>
    <w:rsid w:val="0083684E"/>
    <w:rsid w:val="00861D69"/>
    <w:rsid w:val="00864F42"/>
    <w:rsid w:val="008A1EA2"/>
    <w:rsid w:val="008A41FA"/>
    <w:rsid w:val="008B1821"/>
    <w:rsid w:val="00930124"/>
    <w:rsid w:val="00975947"/>
    <w:rsid w:val="009D0245"/>
    <w:rsid w:val="009E6242"/>
    <w:rsid w:val="009F2B2B"/>
    <w:rsid w:val="00A11807"/>
    <w:rsid w:val="00A52BEA"/>
    <w:rsid w:val="00A95AD3"/>
    <w:rsid w:val="00AD5AFA"/>
    <w:rsid w:val="00B5672E"/>
    <w:rsid w:val="00B64824"/>
    <w:rsid w:val="00B7372D"/>
    <w:rsid w:val="00B82EAE"/>
    <w:rsid w:val="00BA26BB"/>
    <w:rsid w:val="00BB2066"/>
    <w:rsid w:val="00BD6EF0"/>
    <w:rsid w:val="00BF7C07"/>
    <w:rsid w:val="00C31580"/>
    <w:rsid w:val="00C6264C"/>
    <w:rsid w:val="00C8296E"/>
    <w:rsid w:val="00CA1876"/>
    <w:rsid w:val="00CB56A4"/>
    <w:rsid w:val="00CD62DB"/>
    <w:rsid w:val="00CD754C"/>
    <w:rsid w:val="00CF5E1E"/>
    <w:rsid w:val="00D32825"/>
    <w:rsid w:val="00DB4378"/>
    <w:rsid w:val="00E1054C"/>
    <w:rsid w:val="00E134A1"/>
    <w:rsid w:val="00E519BD"/>
    <w:rsid w:val="00E66E64"/>
    <w:rsid w:val="00E77E45"/>
    <w:rsid w:val="00EB3DF4"/>
    <w:rsid w:val="00EC04C9"/>
    <w:rsid w:val="00F13AE4"/>
    <w:rsid w:val="00F365A3"/>
    <w:rsid w:val="00F80F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0DB7"/>
  <w15:chartTrackingRefBased/>
  <w15:docId w15:val="{ADD36C9F-8401-4E7A-8426-9BB9A4CB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3C9F"/>
    <w:pPr>
      <w:spacing w:after="80" w:line="240" w:lineRule="auto"/>
    </w:pPr>
    <w:rPr>
      <w:kern w:val="0"/>
      <w14:ligatures w14:val="none"/>
    </w:rPr>
  </w:style>
  <w:style w:type="paragraph" w:styleId="Antrat1">
    <w:name w:val="heading 1"/>
    <w:basedOn w:val="prastasis"/>
    <w:next w:val="prastasis"/>
    <w:link w:val="Antrat1Diagrama"/>
    <w:uiPriority w:val="9"/>
    <w:qFormat/>
    <w:rsid w:val="006C3C9F"/>
    <w:pPr>
      <w:keepNext/>
      <w:keepLines/>
      <w:spacing w:before="36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3C9F"/>
    <w:pPr>
      <w:keepNext/>
      <w:keepLines/>
      <w:spacing w:before="16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3C9F"/>
    <w:pPr>
      <w:keepNext/>
      <w:keepLines/>
      <w:spacing w:before="16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3C9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3C9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3C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3C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3C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3C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3C9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3C9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3C9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3C9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3C9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3C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3C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3C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3C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3C9F"/>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3C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3C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3C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3C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3C9F"/>
    <w:rPr>
      <w:i/>
      <w:iCs/>
      <w:color w:val="404040" w:themeColor="text1" w:themeTint="BF"/>
    </w:rPr>
  </w:style>
  <w:style w:type="paragraph" w:styleId="Sraopastraipa">
    <w:name w:val="List Paragraph"/>
    <w:basedOn w:val="prastasis"/>
    <w:uiPriority w:val="34"/>
    <w:qFormat/>
    <w:rsid w:val="006C3C9F"/>
    <w:pPr>
      <w:ind w:left="720"/>
      <w:contextualSpacing/>
    </w:pPr>
  </w:style>
  <w:style w:type="character" w:styleId="Rykuspabraukimas">
    <w:name w:val="Intense Emphasis"/>
    <w:basedOn w:val="Numatytasispastraiposriftas"/>
    <w:uiPriority w:val="21"/>
    <w:qFormat/>
    <w:rsid w:val="006C3C9F"/>
    <w:rPr>
      <w:i/>
      <w:iCs/>
      <w:color w:val="2F5496" w:themeColor="accent1" w:themeShade="BF"/>
    </w:rPr>
  </w:style>
  <w:style w:type="paragraph" w:styleId="Iskirtacitata">
    <w:name w:val="Intense Quote"/>
    <w:basedOn w:val="prastasis"/>
    <w:next w:val="prastasis"/>
    <w:link w:val="IskirtacitataDiagrama"/>
    <w:uiPriority w:val="30"/>
    <w:qFormat/>
    <w:rsid w:val="006C3C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3C9F"/>
    <w:rPr>
      <w:i/>
      <w:iCs/>
      <w:color w:val="2F5496" w:themeColor="accent1" w:themeShade="BF"/>
    </w:rPr>
  </w:style>
  <w:style w:type="character" w:styleId="Rykinuoroda">
    <w:name w:val="Intense Reference"/>
    <w:basedOn w:val="Numatytasispastraiposriftas"/>
    <w:uiPriority w:val="32"/>
    <w:qFormat/>
    <w:rsid w:val="006C3C9F"/>
    <w:rPr>
      <w:b/>
      <w:bCs/>
      <w:smallCaps/>
      <w:color w:val="2F5496" w:themeColor="accent1" w:themeShade="BF"/>
      <w:spacing w:val="5"/>
    </w:rPr>
  </w:style>
  <w:style w:type="paragraph" w:styleId="Sraas2">
    <w:name w:val="List 2"/>
    <w:basedOn w:val="prastasis"/>
    <w:uiPriority w:val="99"/>
    <w:unhideWhenUsed/>
    <w:rsid w:val="006C3C9F"/>
    <w:pPr>
      <w:ind w:left="566" w:hanging="283"/>
      <w:contextualSpacing/>
    </w:pPr>
  </w:style>
  <w:style w:type="paragraph" w:styleId="Sraas5">
    <w:name w:val="List 5"/>
    <w:basedOn w:val="prastasis"/>
    <w:uiPriority w:val="99"/>
    <w:unhideWhenUsed/>
    <w:rsid w:val="006C3C9F"/>
    <w:pPr>
      <w:ind w:left="1415" w:hanging="283"/>
      <w:contextualSpacing/>
    </w:pPr>
  </w:style>
  <w:style w:type="paragraph" w:customStyle="1" w:styleId="v1msonormal">
    <w:name w:val="v1msonormal"/>
    <w:basedOn w:val="prastasis"/>
    <w:rsid w:val="008B1821"/>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40914">
      <w:bodyDiv w:val="1"/>
      <w:marLeft w:val="0"/>
      <w:marRight w:val="0"/>
      <w:marTop w:val="0"/>
      <w:marBottom w:val="0"/>
      <w:divBdr>
        <w:top w:val="none" w:sz="0" w:space="0" w:color="auto"/>
        <w:left w:val="none" w:sz="0" w:space="0" w:color="auto"/>
        <w:bottom w:val="none" w:sz="0" w:space="0" w:color="auto"/>
        <w:right w:val="none" w:sz="0" w:space="0" w:color="auto"/>
      </w:divBdr>
    </w:div>
    <w:div w:id="319505393">
      <w:bodyDiv w:val="1"/>
      <w:marLeft w:val="0"/>
      <w:marRight w:val="0"/>
      <w:marTop w:val="0"/>
      <w:marBottom w:val="0"/>
      <w:divBdr>
        <w:top w:val="none" w:sz="0" w:space="0" w:color="auto"/>
        <w:left w:val="none" w:sz="0" w:space="0" w:color="auto"/>
        <w:bottom w:val="none" w:sz="0" w:space="0" w:color="auto"/>
        <w:right w:val="none" w:sz="0" w:space="0" w:color="auto"/>
      </w:divBdr>
    </w:div>
    <w:div w:id="102964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3501</Words>
  <Characters>1997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VRP</cp:lastModifiedBy>
  <cp:revision>5</cp:revision>
  <dcterms:created xsi:type="dcterms:W3CDTF">2025-02-19T06:04:00Z</dcterms:created>
  <dcterms:modified xsi:type="dcterms:W3CDTF">2025-02-20T05:15:00Z</dcterms:modified>
</cp:coreProperties>
</file>